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47" w:rsidRDefault="008A4547" w:rsidP="008F53C5">
      <w:pPr>
        <w:rPr>
          <w:sz w:val="44"/>
          <w:szCs w:val="44"/>
        </w:rPr>
      </w:pPr>
      <w:r>
        <w:rPr>
          <w:sz w:val="44"/>
          <w:szCs w:val="44"/>
        </w:rPr>
        <w:t>Portal House School</w:t>
      </w:r>
    </w:p>
    <w:p w:rsidR="008F53C5" w:rsidRPr="000636B4" w:rsidRDefault="008F53C5" w:rsidP="008F53C5">
      <w:pPr>
        <w:rPr>
          <w:sz w:val="44"/>
          <w:szCs w:val="44"/>
        </w:rPr>
      </w:pPr>
      <w:r w:rsidRPr="000636B4">
        <w:rPr>
          <w:sz w:val="44"/>
          <w:szCs w:val="44"/>
        </w:rPr>
        <w:t xml:space="preserve">Relationships and Sex Education Policy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 xml:space="preserve"> </w:t>
      </w:r>
    </w:p>
    <w:p w:rsidR="008F53C5" w:rsidRDefault="008F53C5" w:rsidP="008F53C5">
      <w:r>
        <w:t>Le</w:t>
      </w:r>
      <w:r w:rsidR="003D572F">
        <w:t xml:space="preserve">ad Staff member: </w:t>
      </w:r>
      <w:r w:rsidR="00B018E8">
        <w:t>Stephen O’Brien</w:t>
      </w:r>
      <w:r w:rsidR="00C370D3">
        <w:t xml:space="preserve"> </w:t>
      </w:r>
    </w:p>
    <w:p w:rsidR="008F53C5" w:rsidRDefault="003D572F" w:rsidP="008F53C5">
      <w:r>
        <w:t xml:space="preserve">Link Governor: </w:t>
      </w:r>
    </w:p>
    <w:p w:rsidR="008F53C5" w:rsidRDefault="008F53C5" w:rsidP="008F53C5">
      <w:r>
        <w:t xml:space="preserve">Approved by: </w:t>
      </w:r>
    </w:p>
    <w:p w:rsidR="008F53C5" w:rsidRDefault="003D572F" w:rsidP="008F53C5">
      <w:r>
        <w:t xml:space="preserve">Approved Date: </w:t>
      </w:r>
    </w:p>
    <w:p w:rsidR="008F53C5" w:rsidRDefault="003D572F" w:rsidP="008F53C5">
      <w:r>
        <w:t xml:space="preserve">Review Due: </w:t>
      </w:r>
    </w:p>
    <w:p w:rsidR="008F53C5" w:rsidRDefault="008F53C5" w:rsidP="008F53C5">
      <w:r>
        <w:t xml:space="preserve"> </w:t>
      </w:r>
    </w:p>
    <w:p w:rsidR="008F53C5" w:rsidRDefault="008F53C5" w:rsidP="008F53C5">
      <w:r>
        <w:t xml:space="preserve"> </w:t>
      </w:r>
    </w:p>
    <w:p w:rsidR="008F53C5" w:rsidRDefault="008F53C5" w:rsidP="008F53C5"/>
    <w:p w:rsidR="008F53C5" w:rsidRDefault="008F53C5" w:rsidP="008F53C5"/>
    <w:p w:rsidR="008F53C5" w:rsidRDefault="008F53C5" w:rsidP="008F53C5"/>
    <w:p w:rsidR="008F53C5" w:rsidRDefault="008F53C5" w:rsidP="008F53C5"/>
    <w:p w:rsidR="008F53C5" w:rsidRDefault="008F53C5" w:rsidP="008F53C5"/>
    <w:p w:rsidR="008F53C5" w:rsidRDefault="008F53C5" w:rsidP="008F53C5"/>
    <w:p w:rsidR="008F53C5" w:rsidRDefault="008F53C5" w:rsidP="008F53C5"/>
    <w:p w:rsidR="008F53C5" w:rsidRDefault="008F53C5" w:rsidP="008F53C5"/>
    <w:p w:rsidR="008F53C5" w:rsidRDefault="008F53C5" w:rsidP="008F53C5"/>
    <w:p w:rsidR="008F53C5" w:rsidRDefault="008F53C5" w:rsidP="008F53C5"/>
    <w:p w:rsidR="00C41C87" w:rsidRDefault="00C41C87" w:rsidP="008F53C5"/>
    <w:p w:rsidR="00C41C87" w:rsidRDefault="008F53C5" w:rsidP="008F53C5">
      <w:r>
        <w:lastRenderedPageBreak/>
        <w:t xml:space="preserve">CONTENTS </w:t>
      </w:r>
    </w:p>
    <w:p w:rsidR="00C41C87" w:rsidRDefault="00C41C87" w:rsidP="008F53C5"/>
    <w:p w:rsidR="00C41C87" w:rsidRDefault="008F53C5" w:rsidP="008F53C5">
      <w:r>
        <w:t xml:space="preserve">1. Aims of the RSE Policy </w:t>
      </w:r>
    </w:p>
    <w:p w:rsidR="00C41C87" w:rsidRDefault="008F53C5" w:rsidP="008F53C5">
      <w:r>
        <w:t xml:space="preserve">2. Development of the Policy </w:t>
      </w:r>
    </w:p>
    <w:p w:rsidR="00C41C87" w:rsidRDefault="008F53C5" w:rsidP="008F53C5">
      <w:r>
        <w:t xml:space="preserve">3. Links to other policies </w:t>
      </w:r>
    </w:p>
    <w:p w:rsidR="008F53C5" w:rsidRDefault="008F53C5" w:rsidP="008F53C5">
      <w:r>
        <w:t xml:space="preserve">4. Definition of RSE </w:t>
      </w:r>
    </w:p>
    <w:p w:rsidR="008F53C5" w:rsidRDefault="008F53C5" w:rsidP="008F53C5">
      <w:r>
        <w:t xml:space="preserve">5. Why teach RSE at secondary school? </w:t>
      </w:r>
    </w:p>
    <w:p w:rsidR="008F53C5" w:rsidRDefault="008F53C5" w:rsidP="008F53C5">
      <w:r>
        <w:t xml:space="preserve">6. Values promoted through RSE </w:t>
      </w:r>
    </w:p>
    <w:p w:rsidR="008F53C5" w:rsidRDefault="008F53C5" w:rsidP="008F53C5">
      <w:r>
        <w:t xml:space="preserve">7. Aims for RSE </w:t>
      </w:r>
    </w:p>
    <w:p w:rsidR="008F53C5" w:rsidRDefault="008F53C5" w:rsidP="008F53C5">
      <w:r>
        <w:t xml:space="preserve">8. Content and Organisation of the RSE Programme </w:t>
      </w:r>
    </w:p>
    <w:p w:rsidR="008F53C5" w:rsidRDefault="008F53C5" w:rsidP="008F53C5">
      <w:r>
        <w:t xml:space="preserve">9. How RSE is taught: </w:t>
      </w:r>
    </w:p>
    <w:p w:rsidR="008F53C5" w:rsidRDefault="008F53C5" w:rsidP="008F53C5">
      <w:r>
        <w:t xml:space="preserve">10. Involving Students </w:t>
      </w:r>
    </w:p>
    <w:p w:rsidR="008F53C5" w:rsidRDefault="008F53C5" w:rsidP="008F53C5">
      <w:r>
        <w:t xml:space="preserve">11. Confidentiality, safeguarding and child protection </w:t>
      </w:r>
    </w:p>
    <w:p w:rsidR="008F53C5" w:rsidRDefault="008F53C5" w:rsidP="008F53C5">
      <w:r>
        <w:t xml:space="preserve">12. Assessing RSE </w:t>
      </w:r>
    </w:p>
    <w:p w:rsidR="008F53C5" w:rsidRDefault="008F53C5" w:rsidP="008F53C5">
      <w:r>
        <w:t xml:space="preserve">13. Monitoring and evaluating RSE </w:t>
      </w:r>
    </w:p>
    <w:p w:rsidR="008F53C5" w:rsidRDefault="008F53C5" w:rsidP="008F53C5">
      <w:r>
        <w:t xml:space="preserve">14. Training staff to deliver RSE </w:t>
      </w:r>
    </w:p>
    <w:p w:rsidR="008F53C5" w:rsidRDefault="008F53C5" w:rsidP="008F53C5">
      <w:r>
        <w:t xml:space="preserve">15. Working with Parents/Carers and Child Withdrawal Procedures </w:t>
      </w:r>
    </w:p>
    <w:p w:rsidR="008F53C5" w:rsidRDefault="008F53C5" w:rsidP="008F53C5">
      <w:r>
        <w:t xml:space="preserve">16. Disseminating the policy </w:t>
      </w:r>
    </w:p>
    <w:p w:rsidR="00C41C87" w:rsidRDefault="00C41C87" w:rsidP="008F53C5"/>
    <w:p w:rsidR="008F53C5" w:rsidRDefault="008F53C5" w:rsidP="008F53C5">
      <w:r>
        <w:t xml:space="preserve">Appendix 1: Learning outcomes </w:t>
      </w:r>
      <w:r w:rsidR="00C41C87">
        <w:t xml:space="preserve">for RSE at Portal House School </w:t>
      </w:r>
      <w:r w:rsidR="003D572F">
        <w:t xml:space="preserve"> </w:t>
      </w:r>
    </w:p>
    <w:p w:rsidR="0053308D" w:rsidRDefault="0053308D" w:rsidP="008F53C5">
      <w:r>
        <w:t xml:space="preserve">Appendix 2: Parent form: withdrawal from sex education within RSE </w:t>
      </w:r>
    </w:p>
    <w:p w:rsidR="00C41C87" w:rsidRDefault="00C41C87" w:rsidP="008F53C5">
      <w:r>
        <w:t xml:space="preserve">Appendix 3: Example of year group break down of PSHE coverage </w:t>
      </w:r>
    </w:p>
    <w:p w:rsidR="0053308D" w:rsidRDefault="0053308D" w:rsidP="008F53C5"/>
    <w:p w:rsidR="00C41C87" w:rsidRDefault="00C41C87" w:rsidP="008F53C5">
      <w:pPr>
        <w:rPr>
          <w:b/>
        </w:rPr>
      </w:pPr>
    </w:p>
    <w:p w:rsidR="00C41C87" w:rsidRDefault="00C41C87" w:rsidP="008F53C5">
      <w:pPr>
        <w:rPr>
          <w:b/>
        </w:rPr>
      </w:pPr>
    </w:p>
    <w:p w:rsidR="00C41C87" w:rsidRDefault="00C41C87" w:rsidP="008F53C5">
      <w:pPr>
        <w:rPr>
          <w:b/>
        </w:rPr>
      </w:pPr>
    </w:p>
    <w:p w:rsidR="00C41C87" w:rsidRDefault="00C41C87" w:rsidP="008F53C5">
      <w:pPr>
        <w:rPr>
          <w:b/>
        </w:rPr>
      </w:pPr>
    </w:p>
    <w:p w:rsidR="00C41C87" w:rsidRDefault="00C41C87" w:rsidP="008F53C5">
      <w:pPr>
        <w:rPr>
          <w:b/>
        </w:rPr>
      </w:pPr>
    </w:p>
    <w:p w:rsidR="00C41C87" w:rsidRDefault="00C41C87" w:rsidP="008F53C5">
      <w:pPr>
        <w:rPr>
          <w:b/>
        </w:rPr>
      </w:pPr>
    </w:p>
    <w:p w:rsidR="00C41C87" w:rsidRDefault="00C41C87" w:rsidP="008F53C5">
      <w:pPr>
        <w:rPr>
          <w:b/>
        </w:rPr>
      </w:pPr>
    </w:p>
    <w:p w:rsidR="00C41C87" w:rsidRDefault="00C41C87" w:rsidP="008F53C5">
      <w:pPr>
        <w:rPr>
          <w:b/>
        </w:rPr>
      </w:pPr>
    </w:p>
    <w:p w:rsidR="008F53C5" w:rsidRPr="003D572F" w:rsidRDefault="008F53C5" w:rsidP="008F53C5">
      <w:pPr>
        <w:rPr>
          <w:b/>
        </w:rPr>
      </w:pPr>
      <w:bookmarkStart w:id="0" w:name="_GoBack"/>
      <w:bookmarkEnd w:id="0"/>
      <w:r w:rsidRPr="003D572F">
        <w:rPr>
          <w:b/>
        </w:rPr>
        <w:lastRenderedPageBreak/>
        <w:t xml:space="preserve">1. Aims of the RSE Policy </w:t>
      </w:r>
    </w:p>
    <w:p w:rsidR="008F53C5" w:rsidRDefault="008F53C5" w:rsidP="008F53C5">
      <w:r>
        <w:t xml:space="preserve">Producing an up to date RSE policy is the statutory responsibility of the governing body.  </w:t>
      </w:r>
    </w:p>
    <w:p w:rsidR="008F53C5" w:rsidRDefault="008F53C5" w:rsidP="008F53C5">
      <w:r>
        <w:t xml:space="preserve">The purpose of the policy is to: </w:t>
      </w:r>
    </w:p>
    <w:p w:rsidR="008F53C5" w:rsidRDefault="008F53C5" w:rsidP="008F53C5">
      <w:r>
        <w:t>▪ Give information to staff, parents and carers, governors, pupils and outside visitors about the content, organisation and approach to teaching RSE</w:t>
      </w:r>
    </w:p>
    <w:p w:rsidR="008F53C5" w:rsidRDefault="008F53C5" w:rsidP="008F53C5">
      <w:r>
        <w:t xml:space="preserve"> ▪ Enable parents and carers to support their children in learning about RSE</w:t>
      </w:r>
    </w:p>
    <w:p w:rsidR="008F53C5" w:rsidRDefault="008F53C5" w:rsidP="008F53C5">
      <w:r>
        <w:t xml:space="preserve"> ▪ Give a clear statement on what the school aims to achieve from RSE, the values underpinning it and why it is important for secondary school pupils</w:t>
      </w:r>
    </w:p>
    <w:p w:rsidR="008F53C5" w:rsidRDefault="008F53C5" w:rsidP="008F53C5">
      <w:r>
        <w:t xml:space="preserve"> ▪ Set out how the school meets its legal requirements in respect of RSE </w:t>
      </w:r>
    </w:p>
    <w:p w:rsidR="008F53C5" w:rsidRDefault="008F53C5" w:rsidP="008F53C5">
      <w:pPr>
        <w:pStyle w:val="ListParagraph"/>
        <w:numPr>
          <w:ilvl w:val="0"/>
          <w:numId w:val="1"/>
        </w:numPr>
      </w:pPr>
      <w:r>
        <w:t xml:space="preserve">Duty to promote well-being (Children Act 2004) </w:t>
      </w:r>
    </w:p>
    <w:p w:rsidR="008F53C5" w:rsidRDefault="008F53C5" w:rsidP="008F53C5">
      <w:pPr>
        <w:pStyle w:val="ListParagraph"/>
        <w:numPr>
          <w:ilvl w:val="0"/>
          <w:numId w:val="1"/>
        </w:numPr>
      </w:pPr>
      <w:r>
        <w:t xml:space="preserve">Duty to prepare children for the challenges, opportunities and responsibilities of adult life (Education Act 2006) </w:t>
      </w:r>
    </w:p>
    <w:p w:rsidR="008F53C5" w:rsidRDefault="008F53C5" w:rsidP="008F53C5">
      <w:pPr>
        <w:pStyle w:val="ListParagraph"/>
        <w:numPr>
          <w:ilvl w:val="0"/>
          <w:numId w:val="1"/>
        </w:numPr>
      </w:pPr>
      <w:r>
        <w:t xml:space="preserve">Ensure pupils learn about the nature of marriage and its importance for family life and bringing up of children (Learning and Skills Act 2006) </w:t>
      </w:r>
    </w:p>
    <w:p w:rsidR="008F53C5" w:rsidRDefault="008F53C5" w:rsidP="008F53C5">
      <w:pPr>
        <w:pStyle w:val="ListParagraph"/>
        <w:numPr>
          <w:ilvl w:val="0"/>
          <w:numId w:val="1"/>
        </w:numPr>
      </w:pPr>
      <w:r>
        <w:t xml:space="preserve">Protect pupils from unsuitable teaching and materials (Learning and Skills Act 2006) </w:t>
      </w:r>
    </w:p>
    <w:p w:rsidR="008F53C5" w:rsidRDefault="008F53C5" w:rsidP="008F53C5">
      <w:pPr>
        <w:pStyle w:val="ListParagraph"/>
        <w:numPr>
          <w:ilvl w:val="0"/>
          <w:numId w:val="1"/>
        </w:numPr>
      </w:pPr>
      <w:r>
        <w:t xml:space="preserve">Teach statutory RSE elements in the Science National Curriculum </w:t>
      </w:r>
    </w:p>
    <w:p w:rsidR="008F53C5" w:rsidRDefault="008F53C5" w:rsidP="008F53C5">
      <w:pPr>
        <w:pStyle w:val="ListParagraph"/>
        <w:numPr>
          <w:ilvl w:val="0"/>
          <w:numId w:val="1"/>
        </w:numPr>
      </w:pPr>
      <w:r>
        <w:t xml:space="preserve">Have an up to date policy developed in consultation with pupils and parents (Education Act 1996) </w:t>
      </w:r>
    </w:p>
    <w:p w:rsidR="008F53C5" w:rsidRDefault="008F53C5" w:rsidP="008F53C5">
      <w:pPr>
        <w:pStyle w:val="ListParagraph"/>
        <w:numPr>
          <w:ilvl w:val="0"/>
          <w:numId w:val="1"/>
        </w:numPr>
      </w:pPr>
      <w:r>
        <w:t xml:space="preserve">Meeting the school’s safeguarding obligations  </w:t>
      </w:r>
    </w:p>
    <w:p w:rsidR="008F53C5" w:rsidRDefault="008F53C5" w:rsidP="008F53C5">
      <w:pPr>
        <w:pStyle w:val="ListParagraph"/>
        <w:numPr>
          <w:ilvl w:val="0"/>
          <w:numId w:val="1"/>
        </w:numPr>
      </w:pPr>
      <w:r>
        <w:t xml:space="preserve">Make the policy available to pupils and parents (Education Act 1996) </w:t>
      </w:r>
    </w:p>
    <w:p w:rsidR="008F53C5" w:rsidRDefault="008F53C5" w:rsidP="008F53C5">
      <w:pPr>
        <w:pStyle w:val="ListParagraph"/>
        <w:numPr>
          <w:ilvl w:val="0"/>
          <w:numId w:val="1"/>
        </w:numPr>
      </w:pPr>
      <w:r>
        <w:t>Right of parental withdrawal from all or part of SRE except those parts included in the national curriculum (Education Act 1996)</w:t>
      </w:r>
    </w:p>
    <w:p w:rsidR="008F53C5" w:rsidRDefault="008F53C5" w:rsidP="008F53C5">
      <w:pPr>
        <w:pStyle w:val="ListParagraph"/>
        <w:numPr>
          <w:ilvl w:val="0"/>
          <w:numId w:val="1"/>
        </w:numPr>
      </w:pPr>
      <w:r>
        <w:t xml:space="preserve">Taken account of the </w:t>
      </w:r>
      <w:proofErr w:type="spellStart"/>
      <w:r>
        <w:t>DfEE</w:t>
      </w:r>
      <w:proofErr w:type="spellEnd"/>
      <w:r>
        <w:t xml:space="preserve"> guidance on SRE (2017) </w:t>
      </w:r>
    </w:p>
    <w:p w:rsidR="008F53C5" w:rsidRDefault="008F53C5" w:rsidP="008F53C5">
      <w:pPr>
        <w:pStyle w:val="ListParagraph"/>
        <w:numPr>
          <w:ilvl w:val="0"/>
          <w:numId w:val="1"/>
        </w:numPr>
      </w:pPr>
      <w:r>
        <w:t xml:space="preserve"> </w:t>
      </w:r>
      <w:proofErr w:type="spellStart"/>
      <w:r>
        <w:t>DfE</w:t>
      </w:r>
      <w:proofErr w:type="spellEnd"/>
      <w:r>
        <w:t xml:space="preserve"> expects that all state schools “should make provision for personal, social, health and economic education (PSHEE) and that “SRE is an important part of PSHEE” (</w:t>
      </w:r>
      <w:proofErr w:type="spellStart"/>
      <w:r>
        <w:t>DfE</w:t>
      </w:r>
      <w:proofErr w:type="spellEnd"/>
      <w:r>
        <w:t xml:space="preserve"> guidance on PSHEE 2013) </w:t>
      </w:r>
    </w:p>
    <w:p w:rsidR="008F53C5" w:rsidRDefault="008F53C5" w:rsidP="008F53C5">
      <w:pPr>
        <w:pStyle w:val="ListParagraph"/>
        <w:numPr>
          <w:ilvl w:val="0"/>
          <w:numId w:val="1"/>
        </w:numPr>
      </w:pPr>
      <w:r>
        <w:t xml:space="preserve">Prevent discrimination, advance equality of opportunity and foster good relations between different groups (Equality Act 2010) </w:t>
      </w:r>
    </w:p>
    <w:p w:rsidR="008F53C5" w:rsidRDefault="008F53C5" w:rsidP="008F53C5">
      <w:pPr>
        <w:pStyle w:val="ListParagraph"/>
        <w:numPr>
          <w:ilvl w:val="0"/>
          <w:numId w:val="1"/>
        </w:numPr>
      </w:pPr>
      <w:r>
        <w:t xml:space="preserve">Provide SRE which includes (as a minimum, information about HIV/AIDS and other sexually transmitted infections (STI) (Education Act 2002) </w:t>
      </w:r>
    </w:p>
    <w:p w:rsidR="008F53C5" w:rsidRDefault="008F53C5" w:rsidP="008F53C5">
      <w:pPr>
        <w:pStyle w:val="ListParagraph"/>
        <w:numPr>
          <w:ilvl w:val="0"/>
          <w:numId w:val="1"/>
        </w:numPr>
      </w:pPr>
      <w:r>
        <w:t xml:space="preserve">Ofsted review of PSHE (2013) </w:t>
      </w:r>
    </w:p>
    <w:p w:rsidR="008F53C5" w:rsidRPr="003D572F" w:rsidRDefault="008F53C5" w:rsidP="008F53C5">
      <w:pPr>
        <w:rPr>
          <w:b/>
        </w:rPr>
      </w:pPr>
      <w:r w:rsidRPr="003D572F">
        <w:rPr>
          <w:b/>
        </w:rPr>
        <w:t xml:space="preserve">2. Development of the Policy  </w:t>
      </w:r>
    </w:p>
    <w:p w:rsidR="008F53C5" w:rsidRDefault="008F53C5" w:rsidP="008F53C5">
      <w:r>
        <w:t xml:space="preserve">This policy was developed by the PSHE coordinator in consultation with school governors, staff and outside agencies, including Kent County Council.  </w:t>
      </w:r>
    </w:p>
    <w:p w:rsidR="008F53C5" w:rsidRDefault="008F53C5" w:rsidP="008F53C5">
      <w:r>
        <w:t>We</w:t>
      </w:r>
      <w:r w:rsidR="00877FE7">
        <w:t xml:space="preserve"> have also taken account of the:</w:t>
      </w:r>
      <w:r>
        <w:t xml:space="preserve"> </w:t>
      </w:r>
    </w:p>
    <w:p w:rsidR="008F53C5" w:rsidRDefault="008F53C5" w:rsidP="008F53C5">
      <w:r>
        <w:t>● SRE guidance (</w:t>
      </w:r>
      <w:proofErr w:type="spellStart"/>
      <w:r>
        <w:t>DfEE</w:t>
      </w:r>
      <w:proofErr w:type="spellEnd"/>
      <w:r>
        <w:t xml:space="preserve"> 2017) </w:t>
      </w:r>
    </w:p>
    <w:p w:rsidR="008F53C5" w:rsidRDefault="008F53C5" w:rsidP="008F53C5">
      <w:r>
        <w:t>● Guidance on PSHEE (</w:t>
      </w:r>
      <w:proofErr w:type="spellStart"/>
      <w:r>
        <w:t>DfE</w:t>
      </w:r>
      <w:proofErr w:type="spellEnd"/>
      <w:r>
        <w:t xml:space="preserve"> 2013) </w:t>
      </w:r>
    </w:p>
    <w:p w:rsidR="008F53C5" w:rsidRDefault="008F53C5" w:rsidP="008F53C5">
      <w:r>
        <w:t xml:space="preserve">● Guidance produced by the PSHE Association “SRE for the 21st century” (February 2014) </w:t>
      </w:r>
    </w:p>
    <w:p w:rsidR="00877FE7" w:rsidRDefault="008F53C5" w:rsidP="008F53C5">
      <w:r>
        <w:t>● Policy Statement (</w:t>
      </w:r>
      <w:proofErr w:type="spellStart"/>
      <w:r>
        <w:t>DfE</w:t>
      </w:r>
      <w:proofErr w:type="spellEnd"/>
      <w:r>
        <w:t xml:space="preserve"> 2017)  </w:t>
      </w:r>
    </w:p>
    <w:p w:rsidR="00877FE7" w:rsidRDefault="00877FE7" w:rsidP="008F53C5">
      <w:r>
        <w:lastRenderedPageBreak/>
        <w:t>● The Relationships Education, Relationships and Sex Education and Health Education Regulations (2019)</w:t>
      </w:r>
    </w:p>
    <w:p w:rsidR="00877FE7" w:rsidRDefault="00877FE7" w:rsidP="00877FE7"/>
    <w:p w:rsidR="008F53C5" w:rsidRPr="003D572F" w:rsidRDefault="008F53C5" w:rsidP="008F53C5">
      <w:pPr>
        <w:rPr>
          <w:b/>
        </w:rPr>
      </w:pPr>
      <w:r w:rsidRPr="003D572F">
        <w:rPr>
          <w:b/>
        </w:rPr>
        <w:t xml:space="preserve">3. Links to other policies </w:t>
      </w:r>
    </w:p>
    <w:p w:rsidR="008F53C5" w:rsidRDefault="008F53C5" w:rsidP="008F53C5">
      <w:r>
        <w:t xml:space="preserve">This policy links to the Child Protection policy, anti-bullying/behaviour policy, drugs policy, Equality policy and e-safety policy.  </w:t>
      </w:r>
    </w:p>
    <w:p w:rsidR="008F53C5" w:rsidRDefault="008F53C5" w:rsidP="008F53C5">
      <w:r>
        <w:t xml:space="preserve">Our provision of RSE is part of our approach to support the health and well-being of children. </w:t>
      </w:r>
    </w:p>
    <w:p w:rsidR="008F53C5" w:rsidRPr="003D572F" w:rsidRDefault="008F53C5" w:rsidP="008F53C5">
      <w:pPr>
        <w:rPr>
          <w:b/>
        </w:rPr>
      </w:pPr>
      <w:r w:rsidRPr="003D572F">
        <w:rPr>
          <w:b/>
        </w:rPr>
        <w:t xml:space="preserve">4. Definition of RSE </w:t>
      </w:r>
    </w:p>
    <w:p w:rsidR="008F53C5" w:rsidRDefault="008F53C5" w:rsidP="008F53C5">
      <w:r>
        <w:t xml:space="preserve">We use the definition suggested by the PSHE Association  </w:t>
      </w:r>
    </w:p>
    <w:p w:rsidR="008F53C5" w:rsidRDefault="008F53C5" w:rsidP="008F53C5">
      <w:r>
        <w:t xml:space="preserve">“SRE is learning about the emotional, social and physical aspects of growing up, relationships, sex, human sexuality and sexual health”. </w:t>
      </w:r>
    </w:p>
    <w:p w:rsidR="008F53C5" w:rsidRDefault="008F53C5" w:rsidP="008F53C5">
      <w:r>
        <w:t xml:space="preserve">We have renamed SRE as Relationships and Sex Education (RSE) to emphasise the relationships aspect of SRE in accordance with the recommendation from the Commons Education Committee (Feb 2015) and to prepare for the changes that will require secondary schools to teach Relationships and Sex Education (RSE) from September 2019. </w:t>
      </w:r>
    </w:p>
    <w:p w:rsidR="008F53C5" w:rsidRDefault="008F53C5" w:rsidP="008F53C5">
      <w:r>
        <w:t>It has three main elements:</w:t>
      </w:r>
    </w:p>
    <w:p w:rsidR="008F53C5" w:rsidRDefault="008F53C5" w:rsidP="008F53C5">
      <w:r>
        <w:t xml:space="preserve"> 1. </w:t>
      </w:r>
      <w:r w:rsidRPr="00511F85">
        <w:rPr>
          <w:b/>
        </w:rPr>
        <w:t>Knowledge and Understanding</w:t>
      </w:r>
      <w:r>
        <w:t xml:space="preserve"> including; emotional, social and physical development, body image, human sexuality, gender identity different types of families, different types of relationships, healthy and unhealthy relationships, sex, consent, rights and responsibilities to others, reproduction, sexual health, contraception, the range of local and national sexual health services, reasons and benefits for delaying sexual activity, law about sexual activity and the use of technology and social media, misuse of drugs and alcohol and sexual activity, sexual exploitation and violence in all types of relationships, including personal and family relationships, the impact of pornography on relationships, FGM, being safe including online. </w:t>
      </w:r>
    </w:p>
    <w:p w:rsidR="008F53C5" w:rsidRDefault="008F53C5" w:rsidP="008F53C5">
      <w:r>
        <w:t xml:space="preserve">2. </w:t>
      </w:r>
      <w:r w:rsidRPr="00511F85">
        <w:rPr>
          <w:b/>
        </w:rPr>
        <w:t>Personal and Social Skills</w:t>
      </w:r>
      <w:r>
        <w:t xml:space="preserve"> including; managing emotions and</w:t>
      </w:r>
      <w:r w:rsidR="00877FE7">
        <w:t xml:space="preserve"> relationships, developing self-</w:t>
      </w:r>
      <w:r>
        <w:t xml:space="preserve">respect and empathy for others, resilience to cope with change, how to make choices and understanding the consequences of choices, managing conflict, dealing with peer pressure, recognising and avoiding exploitation and abuse, communicating respectfully, making responsible and safe decisions, how to identify, assess and manage risk, ask for help and access advice and services </w:t>
      </w:r>
    </w:p>
    <w:p w:rsidR="008F53C5" w:rsidRDefault="008F53C5" w:rsidP="008F53C5">
      <w:r>
        <w:t>3</w:t>
      </w:r>
      <w:r w:rsidRPr="00511F85">
        <w:rPr>
          <w:b/>
        </w:rPr>
        <w:t>. Attitudes and Values</w:t>
      </w:r>
      <w:r>
        <w:t xml:space="preserve"> including; understand a range of views about relationships and sex in society, respect in relationships,  the importance of stable and loving relationships including marriage(both heterosexual and same sex) and civil partnerships, respect, love and care, rights and respect for rights in relationships, value of family life, gender equality, acceptance of difference and diversity. Understanding that violence, coercion and sexual exploitation in relationships is unacceptable, including forced marriage, understanding that discrimination based on gender, gender identity, sexual orientation, disability, ethnicity, culture, age, faith is unacceptable, promoting equality and challenging inequality  </w:t>
      </w:r>
    </w:p>
    <w:p w:rsidR="008F53C5" w:rsidRDefault="008F53C5" w:rsidP="008F53C5">
      <w:r>
        <w:t xml:space="preserve"> </w:t>
      </w:r>
    </w:p>
    <w:p w:rsidR="00877FE7" w:rsidRDefault="008F53C5" w:rsidP="008F53C5">
      <w:r>
        <w:t xml:space="preserve"> </w:t>
      </w:r>
    </w:p>
    <w:p w:rsidR="008F53C5" w:rsidRPr="00877FE7" w:rsidRDefault="008F53C5" w:rsidP="008F53C5">
      <w:r w:rsidRPr="003D572F">
        <w:rPr>
          <w:b/>
        </w:rPr>
        <w:lastRenderedPageBreak/>
        <w:t xml:space="preserve">5. Why teach RSE at secondary school? </w:t>
      </w:r>
    </w:p>
    <w:p w:rsidR="008F53C5" w:rsidRDefault="008F53C5" w:rsidP="008F53C5">
      <w:r>
        <w:t>• It is a statutory requirement for all secondary schools and is a statutory part of the science curriculum covering the biological aspects of RSE.</w:t>
      </w:r>
    </w:p>
    <w:p w:rsidR="008F53C5" w:rsidRDefault="008F53C5" w:rsidP="008F53C5">
      <w:r>
        <w:t xml:space="preserve">• It prepares young people for the physical and emotional changes that will take place at puberty  </w:t>
      </w:r>
    </w:p>
    <w:p w:rsidR="003D572F" w:rsidRDefault="008F53C5" w:rsidP="008F53C5">
      <w:r>
        <w:t xml:space="preserve">• It helps develop positive attitudes, values and self-esteem and challenges negative attitudes and prejudices. • It helps promote equality in relationships </w:t>
      </w:r>
    </w:p>
    <w:p w:rsidR="008F53C5" w:rsidRDefault="008F53C5" w:rsidP="008F53C5">
      <w:r>
        <w:t xml:space="preserve">• It helps make sense of misinformation in the media and from peers </w:t>
      </w:r>
    </w:p>
    <w:p w:rsidR="008F53C5" w:rsidRDefault="008F53C5" w:rsidP="008F53C5">
      <w:r>
        <w:t xml:space="preserve">• It provides an opportunity to talk about feelings and relationships </w:t>
      </w:r>
    </w:p>
    <w:p w:rsidR="008F53C5" w:rsidRDefault="008F53C5" w:rsidP="008F53C5">
      <w:r>
        <w:t xml:space="preserve">• It helps develop the skills necessary for effective communication and loving, caring, respectful and happy relationships. </w:t>
      </w:r>
    </w:p>
    <w:p w:rsidR="008F53C5" w:rsidRDefault="008F53C5" w:rsidP="008F53C5">
      <w:r>
        <w:t xml:space="preserve">• It protects young people from risk and harm in relationships, including violence and sexual exploitation and inappropriate online content and communication </w:t>
      </w:r>
    </w:p>
    <w:p w:rsidR="008F53C5" w:rsidRDefault="008F53C5" w:rsidP="008F53C5">
      <w:r>
        <w:t>• It helps deal appropriately with social and cultural pressures as a result of being exposed to distorted or inaccurate view of sex and relationships in the media</w:t>
      </w:r>
    </w:p>
    <w:p w:rsidR="008F53C5" w:rsidRDefault="008F53C5" w:rsidP="008F53C5">
      <w:r>
        <w:t xml:space="preserve">• It helps to reduce early sexual activity, prevent teenage conceptions, STIs, sexual exploitation and abuse, domestic violence and FGM </w:t>
      </w:r>
    </w:p>
    <w:p w:rsidR="008F53C5" w:rsidRPr="003D572F" w:rsidRDefault="008F53C5" w:rsidP="008F53C5">
      <w:pPr>
        <w:rPr>
          <w:b/>
        </w:rPr>
      </w:pPr>
      <w:r w:rsidRPr="003D572F">
        <w:rPr>
          <w:b/>
        </w:rPr>
        <w:t xml:space="preserve">6. Values promoted through RSE </w:t>
      </w:r>
    </w:p>
    <w:p w:rsidR="008F53C5" w:rsidRDefault="008F53C5" w:rsidP="008F53C5">
      <w:r>
        <w:t xml:space="preserve">We believe that pupils should have accurate information that relates to their needs. They need help to explore their own feelings and attitudes, and those of society, in order to develop values on which to base decisions about relationships.  They need to learn the communication skills necessary to help them take increasing responsibility for their own sexual behaviour.  </w:t>
      </w:r>
    </w:p>
    <w:p w:rsidR="008F53C5" w:rsidRDefault="008F53C5" w:rsidP="008F53C5">
      <w:r>
        <w:t xml:space="preserve">Our RSE programme promote the aims and values of our school which include  </w:t>
      </w:r>
    </w:p>
    <w:p w:rsidR="008F53C5" w:rsidRDefault="008F53C5" w:rsidP="008F53C5"/>
    <w:p w:rsidR="008F53C5" w:rsidRDefault="008F53C5" w:rsidP="008F53C5">
      <w:pPr>
        <w:pStyle w:val="ListParagraph"/>
        <w:numPr>
          <w:ilvl w:val="0"/>
          <w:numId w:val="3"/>
        </w:numPr>
      </w:pPr>
      <w:r>
        <w:t>Respect for self and others</w:t>
      </w:r>
    </w:p>
    <w:p w:rsidR="008F53C5" w:rsidRDefault="008F53C5" w:rsidP="008F53C5">
      <w:pPr>
        <w:pStyle w:val="ListParagraph"/>
        <w:numPr>
          <w:ilvl w:val="0"/>
          <w:numId w:val="3"/>
        </w:numPr>
      </w:pPr>
      <w:r>
        <w:t xml:space="preserve">Commitment, trust and love within relationships </w:t>
      </w:r>
      <w:r>
        <w:t xml:space="preserve"> Rights and responsibilities in relationships </w:t>
      </w:r>
    </w:p>
    <w:p w:rsidR="003D572F" w:rsidRDefault="008F53C5" w:rsidP="008F53C5">
      <w:pPr>
        <w:pStyle w:val="ListParagraph"/>
        <w:numPr>
          <w:ilvl w:val="0"/>
          <w:numId w:val="3"/>
        </w:numPr>
      </w:pPr>
      <w:r>
        <w:t>Understanding diversity regarding religion, gender, gender identity, culture and sexual orientation</w:t>
      </w:r>
    </w:p>
    <w:p w:rsidR="008F53C5" w:rsidRDefault="008F53C5" w:rsidP="008F53C5">
      <w:pPr>
        <w:pStyle w:val="ListParagraph"/>
        <w:numPr>
          <w:ilvl w:val="0"/>
          <w:numId w:val="3"/>
        </w:numPr>
      </w:pPr>
      <w:r>
        <w:t xml:space="preserve"> Reducing intolerance and discrimination based on sexual orientation, disability, ethnicity, religion, and gender </w:t>
      </w:r>
    </w:p>
    <w:p w:rsidR="003D572F" w:rsidRDefault="008F53C5" w:rsidP="008F53C5">
      <w:pPr>
        <w:pStyle w:val="ListParagraph"/>
        <w:numPr>
          <w:ilvl w:val="0"/>
          <w:numId w:val="3"/>
        </w:numPr>
      </w:pPr>
      <w:r>
        <w:t>Acceptan</w:t>
      </w:r>
      <w:r w:rsidR="003D572F">
        <w:t xml:space="preserve">ce of difference and diversity </w:t>
      </w:r>
      <w:r>
        <w:t xml:space="preserve"> </w:t>
      </w:r>
    </w:p>
    <w:p w:rsidR="008F53C5" w:rsidRDefault="008F53C5" w:rsidP="008F53C5">
      <w:pPr>
        <w:pStyle w:val="ListParagraph"/>
        <w:numPr>
          <w:ilvl w:val="0"/>
          <w:numId w:val="3"/>
        </w:numPr>
      </w:pPr>
      <w:r>
        <w:t>Promote gender equality, challenge gender stereotypes and inequality and promotes equality in relationships</w:t>
      </w:r>
    </w:p>
    <w:p w:rsidR="008F53C5" w:rsidRDefault="008F53C5" w:rsidP="008F53C5">
      <w:pPr>
        <w:pStyle w:val="ListParagraph"/>
        <w:numPr>
          <w:ilvl w:val="0"/>
          <w:numId w:val="3"/>
        </w:numPr>
      </w:pPr>
      <w:r>
        <w:t xml:space="preserve">Value of family life and of stable and loving relationships, including marriage (both heterosexual and same sex) and civil partnerships, for bringing up children </w:t>
      </w:r>
    </w:p>
    <w:p w:rsidR="008F53C5" w:rsidRDefault="008F53C5" w:rsidP="008F53C5">
      <w:pPr>
        <w:pStyle w:val="ListParagraph"/>
        <w:numPr>
          <w:ilvl w:val="0"/>
          <w:numId w:val="3"/>
        </w:numPr>
      </w:pPr>
      <w:r>
        <w:t xml:space="preserve">RSE will support the importance of strong and stable relationships, including marriage for heterosexual and same sex couples and civil partnerships, for family life and bringing up children.  Care is taken to ensure there is no stigmatisation of pupils based on their different home circumstances.  </w:t>
      </w:r>
    </w:p>
    <w:p w:rsidR="008F53C5" w:rsidRPr="003D572F" w:rsidRDefault="008F53C5" w:rsidP="008F53C5">
      <w:pPr>
        <w:rPr>
          <w:b/>
        </w:rPr>
      </w:pPr>
      <w:r w:rsidRPr="003D572F">
        <w:rPr>
          <w:b/>
        </w:rPr>
        <w:lastRenderedPageBreak/>
        <w:t xml:space="preserve">7. Aims for RSE  </w:t>
      </w:r>
    </w:p>
    <w:p w:rsidR="008F53C5" w:rsidRDefault="008F53C5" w:rsidP="008F53C5">
      <w:r>
        <w:t xml:space="preserve">To enable children to: </w:t>
      </w:r>
    </w:p>
    <w:p w:rsidR="00F30BD5" w:rsidRDefault="008F53C5" w:rsidP="008F53C5">
      <w:r>
        <w:t xml:space="preserve">● Develop the confidence to talk, listen and think about feelings and relationships </w:t>
      </w:r>
    </w:p>
    <w:p w:rsidR="00F30BD5" w:rsidRDefault="008F53C5" w:rsidP="008F53C5">
      <w:r>
        <w:t xml:space="preserve">● Develop skills to make and maintain positive and healthy relationships </w:t>
      </w:r>
    </w:p>
    <w:p w:rsidR="00F30BD5" w:rsidRDefault="008F53C5" w:rsidP="008F53C5">
      <w:r>
        <w:t xml:space="preserve">● Understand the importance of respect, responsibility, love and care in relationships </w:t>
      </w:r>
    </w:p>
    <w:p w:rsidR="00F30BD5" w:rsidRDefault="008F53C5" w:rsidP="008F53C5">
      <w:r>
        <w:t>● Understand and respect different types of relationships, including friendships, family relationships (including families with same sex parents), dealing with strangers and intimate relationships</w:t>
      </w:r>
    </w:p>
    <w:p w:rsidR="00F30BD5" w:rsidRDefault="008F53C5" w:rsidP="008F53C5">
      <w:r>
        <w:t xml:space="preserve">● Recognise, understand and build healthy relationships </w:t>
      </w:r>
    </w:p>
    <w:p w:rsidR="00F30BD5" w:rsidRDefault="008F53C5" w:rsidP="008F53C5">
      <w:r>
        <w:t xml:space="preserve">● Recognise unhealthy relationships </w:t>
      </w:r>
    </w:p>
    <w:p w:rsidR="00F30BD5" w:rsidRDefault="008F53C5" w:rsidP="008F53C5">
      <w:r>
        <w:t xml:space="preserve">● Understand about human sexuality, sexual orientation (heterosexual, gay, lesbian, bisexual), gender identity and transgender issues.  </w:t>
      </w:r>
    </w:p>
    <w:p w:rsidR="00F30BD5" w:rsidRDefault="008F53C5" w:rsidP="008F53C5">
      <w:r>
        <w:t xml:space="preserve">● Know about the law in relation to consent, sex, online communication and sharing sexual images and FGM </w:t>
      </w:r>
    </w:p>
    <w:p w:rsidR="00F30BD5" w:rsidRDefault="008F53C5" w:rsidP="008F53C5">
      <w:r>
        <w:t xml:space="preserve">● Understand the impact of pornography on relationships </w:t>
      </w:r>
    </w:p>
    <w:p w:rsidR="00F30BD5" w:rsidRDefault="008F53C5" w:rsidP="008F53C5">
      <w:r>
        <w:t xml:space="preserve">● Develop positive and healthy attitudes about growing up  </w:t>
      </w:r>
    </w:p>
    <w:p w:rsidR="00F30BD5" w:rsidRDefault="008F53C5" w:rsidP="008F53C5">
      <w:r>
        <w:t xml:space="preserve">● Explore their own and other people’s attitudes and values </w:t>
      </w:r>
    </w:p>
    <w:p w:rsidR="00F30BD5" w:rsidRDefault="008F53C5" w:rsidP="008F53C5">
      <w:r>
        <w:t xml:space="preserve">● Challenge and prevent discrimination based on sexual orientation and gender </w:t>
      </w:r>
    </w:p>
    <w:p w:rsidR="00F30BD5" w:rsidRDefault="008F53C5" w:rsidP="008F53C5">
      <w:r>
        <w:t xml:space="preserve">● Prevent sexist, sexual, homophobic, </w:t>
      </w:r>
      <w:proofErr w:type="spellStart"/>
      <w:r>
        <w:t>biphobic</w:t>
      </w:r>
      <w:proofErr w:type="spellEnd"/>
      <w:r>
        <w:t xml:space="preserve"> and transphobic language and bullying </w:t>
      </w:r>
    </w:p>
    <w:p w:rsidR="00F30BD5" w:rsidRDefault="008F53C5" w:rsidP="008F53C5">
      <w:r>
        <w:t xml:space="preserve">● Challenge gender stereotypes and inequality and promote equality and respect in relationships </w:t>
      </w:r>
    </w:p>
    <w:p w:rsidR="00F30BD5" w:rsidRDefault="008F53C5" w:rsidP="008F53C5">
      <w:r>
        <w:t xml:space="preserve">● Know the correct biological names for the parts of the body, including the male and female reproductive parts </w:t>
      </w:r>
    </w:p>
    <w:p w:rsidR="00F30BD5" w:rsidRDefault="008F53C5" w:rsidP="008F53C5">
      <w:r>
        <w:t xml:space="preserve">● Know and understand about emotional, social and physical changes at puberty  </w:t>
      </w:r>
    </w:p>
    <w:p w:rsidR="00F30BD5" w:rsidRDefault="008F53C5" w:rsidP="008F53C5">
      <w:r>
        <w:t xml:space="preserve">● Know and understand about reproduction  </w:t>
      </w:r>
    </w:p>
    <w:p w:rsidR="00F30BD5" w:rsidRDefault="008F53C5" w:rsidP="008F53C5">
      <w:r>
        <w:t xml:space="preserve">● Discuss their concerns and correct misunderstanding they may have gained from the media and peers </w:t>
      </w:r>
    </w:p>
    <w:p w:rsidR="00F30BD5" w:rsidRDefault="008F53C5" w:rsidP="008F53C5">
      <w:r>
        <w:t>● Know how t</w:t>
      </w:r>
      <w:r w:rsidR="00511F85">
        <w:t xml:space="preserve">o keep safe online and offline </w:t>
      </w:r>
      <w:r>
        <w:t>and understand about the consequences of using inappropriate communication and images online</w:t>
      </w:r>
    </w:p>
    <w:p w:rsidR="00F30BD5" w:rsidRDefault="008F53C5" w:rsidP="008F53C5">
      <w:r>
        <w:t xml:space="preserve"> ● Recognise when something is risky or unsafe and make healthy and safe choices  </w:t>
      </w:r>
    </w:p>
    <w:p w:rsidR="00F30BD5" w:rsidRDefault="008F53C5" w:rsidP="008F53C5">
      <w:r>
        <w:t xml:space="preserve">● Know where are how to seek information and advice when they need help, including for mental health issues </w:t>
      </w:r>
    </w:p>
    <w:p w:rsidR="008F53C5" w:rsidRDefault="008F53C5" w:rsidP="008F53C5">
      <w:r>
        <w:t xml:space="preserve">● Know about contraception and the main types of contraceptives, how to prevent STIs and teenage pregnancy </w:t>
      </w:r>
    </w:p>
    <w:p w:rsidR="008F53C5" w:rsidRDefault="008F53C5" w:rsidP="008F53C5">
      <w:r>
        <w:t xml:space="preserve"> </w:t>
      </w:r>
    </w:p>
    <w:p w:rsidR="003D572F" w:rsidRDefault="003D572F" w:rsidP="008F53C5"/>
    <w:p w:rsidR="008F53C5" w:rsidRPr="003D572F" w:rsidRDefault="008F53C5" w:rsidP="008F53C5">
      <w:pPr>
        <w:rPr>
          <w:b/>
        </w:rPr>
      </w:pPr>
      <w:r w:rsidRPr="003D572F">
        <w:rPr>
          <w:b/>
        </w:rPr>
        <w:lastRenderedPageBreak/>
        <w:t xml:space="preserve">8. Content and Organisation of the RSE Programme </w:t>
      </w:r>
    </w:p>
    <w:p w:rsidR="008F53C5" w:rsidRDefault="008F53C5" w:rsidP="008F53C5">
      <w:r>
        <w:t xml:space="preserve">Where is RSE taught? </w:t>
      </w:r>
    </w:p>
    <w:p w:rsidR="008F53C5" w:rsidRDefault="008F53C5" w:rsidP="008F53C5">
      <w:r>
        <w:t>RSE is tau</w:t>
      </w:r>
      <w:r w:rsidR="00F30BD5">
        <w:t>ght as part of the planned PSHE</w:t>
      </w:r>
      <w:r>
        <w:t xml:space="preserve"> curriculum in every year, as well as in science. This ensures that it covers the statutory biological aspects, but also the social and emotional aspects. We ensure that the same messages about being safe online are taught through RSE as in IT/computing.  </w:t>
      </w:r>
    </w:p>
    <w:p w:rsidR="008F53C5" w:rsidRDefault="008F53C5" w:rsidP="008F53C5">
      <w:r>
        <w:t xml:space="preserve">What is taught in each year group? </w:t>
      </w:r>
    </w:p>
    <w:p w:rsidR="008F53C5" w:rsidRDefault="008F53C5" w:rsidP="008F53C5">
      <w:r>
        <w:t>The content for each year group covers knowledge, skills and attitudes and is appropriate to the age and maturity of pupils and progresses from one year to another, building on what has been learnt in previous years. It co</w:t>
      </w:r>
      <w:r w:rsidR="00511F85">
        <w:t>vers statutory science and PSHE</w:t>
      </w:r>
      <w:r>
        <w:t xml:space="preserve">. </w:t>
      </w:r>
    </w:p>
    <w:p w:rsidR="008F53C5" w:rsidRDefault="008F53C5" w:rsidP="008F53C5">
      <w:r>
        <w:t xml:space="preserve">We have a statutory duty to teach about HIV and AIDS and sexually transmitted infections as well as the RSE elements of the science national curriculum: </w:t>
      </w:r>
    </w:p>
    <w:p w:rsidR="00E6276D" w:rsidRDefault="00E6276D" w:rsidP="008F53C5">
      <w:pPr>
        <w:rPr>
          <w:b/>
        </w:rPr>
      </w:pPr>
    </w:p>
    <w:p w:rsidR="008F53C5" w:rsidRPr="003D572F" w:rsidRDefault="008F53C5" w:rsidP="008F53C5">
      <w:pPr>
        <w:rPr>
          <w:b/>
        </w:rPr>
      </w:pPr>
      <w:r w:rsidRPr="003D572F">
        <w:rPr>
          <w:b/>
        </w:rPr>
        <w:t xml:space="preserve">Key Stage 3 </w:t>
      </w:r>
    </w:p>
    <w:p w:rsidR="008F53C5" w:rsidRDefault="008F53C5" w:rsidP="008F53C5">
      <w:r>
        <w:t xml:space="preserve">Reproduction  </w:t>
      </w:r>
    </w:p>
    <w:p w:rsidR="008F53C5" w:rsidRDefault="008F53C5" w:rsidP="008F53C5">
      <w:r>
        <w:t xml:space="preserve">● 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8F53C5" w:rsidRDefault="008F53C5" w:rsidP="008F53C5">
      <w:r>
        <w:t xml:space="preserve"> </w:t>
      </w:r>
    </w:p>
    <w:p w:rsidR="008F53C5" w:rsidRPr="003D572F" w:rsidRDefault="008F53C5" w:rsidP="008F53C5">
      <w:pPr>
        <w:rPr>
          <w:b/>
        </w:rPr>
      </w:pPr>
      <w:r w:rsidRPr="003D572F">
        <w:rPr>
          <w:b/>
        </w:rPr>
        <w:t xml:space="preserve">Key Stage 4 </w:t>
      </w:r>
    </w:p>
    <w:p w:rsidR="008F53C5" w:rsidRDefault="008F53C5" w:rsidP="008F53C5">
      <w:r>
        <w:t xml:space="preserve">Coordination and Control  </w:t>
      </w:r>
    </w:p>
    <w:p w:rsidR="008F53C5" w:rsidRDefault="008F53C5" w:rsidP="008F53C5">
      <w:r>
        <w:t xml:space="preserve">● hormones in human reproduction, hormonal and non-hormonal methods of contraception  </w:t>
      </w:r>
    </w:p>
    <w:p w:rsidR="008F53C5" w:rsidRDefault="008F53C5" w:rsidP="008F53C5">
      <w:r>
        <w:t xml:space="preserve"> </w:t>
      </w:r>
    </w:p>
    <w:p w:rsidR="008F53C5" w:rsidRPr="003D572F" w:rsidRDefault="008F53C5" w:rsidP="008F53C5">
      <w:pPr>
        <w:rPr>
          <w:b/>
        </w:rPr>
      </w:pPr>
      <w:r w:rsidRPr="003D572F">
        <w:rPr>
          <w:b/>
        </w:rPr>
        <w:t xml:space="preserve">See Appendix 1 for what is taught at each key stage. </w:t>
      </w:r>
    </w:p>
    <w:p w:rsidR="008F53C5" w:rsidRDefault="008F53C5" w:rsidP="008F53C5">
      <w:r>
        <w:t xml:space="preserve">Who teaches RSE? </w:t>
      </w:r>
    </w:p>
    <w:p w:rsidR="008F53C5" w:rsidRDefault="008F53C5" w:rsidP="008F53C5">
      <w:r>
        <w:t xml:space="preserve">RSE will be delivered </w:t>
      </w:r>
      <w:r w:rsidR="00F30BD5">
        <w:t xml:space="preserve">generally </w:t>
      </w:r>
      <w:r>
        <w:t xml:space="preserve">by </w:t>
      </w:r>
      <w:r w:rsidR="003D572F">
        <w:t xml:space="preserve">some </w:t>
      </w:r>
      <w:r>
        <w:t xml:space="preserve">form tutors </w:t>
      </w:r>
      <w:r w:rsidR="003D572F">
        <w:t xml:space="preserve">and other designated staff </w:t>
      </w:r>
      <w:r>
        <w:t>in</w:t>
      </w:r>
      <w:r w:rsidR="003D572F">
        <w:t xml:space="preserve"> discrete</w:t>
      </w:r>
      <w:r>
        <w:t xml:space="preserve"> PSHE lessons and </w:t>
      </w:r>
      <w:r w:rsidR="003D572F">
        <w:t xml:space="preserve">occasionally </w:t>
      </w:r>
      <w:r>
        <w:t>by outside visitors and professionals as available and appropriate. Aspects are also covered in other curriculum areas - includi</w:t>
      </w:r>
      <w:r w:rsidR="00F30BD5">
        <w:t>ng, but not limited to, RE</w:t>
      </w:r>
      <w:r>
        <w:t xml:space="preserve">, Science, </w:t>
      </w:r>
      <w:r w:rsidR="003D572F">
        <w:t xml:space="preserve">Food Technology, PE, </w:t>
      </w:r>
      <w:r>
        <w:t xml:space="preserve">English and ICT. </w:t>
      </w:r>
    </w:p>
    <w:p w:rsidR="008F53C5" w:rsidRDefault="008F53C5" w:rsidP="008F53C5">
      <w:r>
        <w:t xml:space="preserve">We </w:t>
      </w:r>
      <w:r w:rsidR="003D572F">
        <w:t xml:space="preserve">will </w:t>
      </w:r>
      <w:r>
        <w:t xml:space="preserve">sometimes involve other agencies to enhance rather than replace teacher-led RSE e.g. school nurses and sexual health advisers from the Brandon Centre. </w:t>
      </w:r>
    </w:p>
    <w:p w:rsidR="008F53C5" w:rsidRDefault="008F53C5" w:rsidP="008F53C5">
      <w:r>
        <w:t>When visitors are involved in RSE we will</w:t>
      </w:r>
      <w:r w:rsidR="0053308D">
        <w:t>:</w:t>
      </w:r>
      <w:r>
        <w:t xml:space="preserve"> </w:t>
      </w:r>
    </w:p>
    <w:p w:rsidR="00F30BD5" w:rsidRDefault="008F53C5" w:rsidP="008F53C5">
      <w:r>
        <w:t xml:space="preserve">● plan and evaluate their contribution as part of the school’s RSE teaching programme. </w:t>
      </w:r>
    </w:p>
    <w:p w:rsidR="0053308D" w:rsidRDefault="008F53C5" w:rsidP="008F53C5">
      <w:r>
        <w:t xml:space="preserve">● provide the visitor with an up-to-date copy of the school's RSE Policy and ensure they adhere to it </w:t>
      </w:r>
    </w:p>
    <w:p w:rsidR="00F30BD5" w:rsidRDefault="008F53C5" w:rsidP="008F53C5">
      <w:r>
        <w:t xml:space="preserve">● ensure that the class teacher is present throughout the lesson, taking responsibility for class management </w:t>
      </w:r>
    </w:p>
    <w:p w:rsidR="008F53C5" w:rsidRDefault="008F53C5" w:rsidP="008F53C5">
      <w:r>
        <w:lastRenderedPageBreak/>
        <w:t xml:space="preserve">● provide follow up lessons </w:t>
      </w:r>
    </w:p>
    <w:p w:rsidR="008F53C5" w:rsidRDefault="008F53C5" w:rsidP="008F53C5">
      <w:r>
        <w:t xml:space="preserve"> </w:t>
      </w:r>
    </w:p>
    <w:p w:rsidR="008F53C5" w:rsidRDefault="003D572F" w:rsidP="008F53C5">
      <w:r>
        <w:t>TA</w:t>
      </w:r>
      <w:r w:rsidR="008F53C5">
        <w:t xml:space="preserve"> support</w:t>
      </w:r>
      <w:r>
        <w:t xml:space="preserve"> to</w:t>
      </w:r>
      <w:r w:rsidR="008F53C5">
        <w:t xml:space="preserve"> individual pupils to ensure the RSE meets their individual needs</w:t>
      </w:r>
      <w:r>
        <w:t xml:space="preserve"> will be vital</w:t>
      </w:r>
      <w:r w:rsidR="008F53C5">
        <w:t xml:space="preserve">. </w:t>
      </w:r>
    </w:p>
    <w:p w:rsidR="008F53C5" w:rsidRDefault="00F30BD5" w:rsidP="008F53C5">
      <w:r>
        <w:t xml:space="preserve">  </w:t>
      </w:r>
    </w:p>
    <w:p w:rsidR="008F53C5" w:rsidRPr="003D572F" w:rsidRDefault="008F53C5" w:rsidP="008F53C5">
      <w:pPr>
        <w:rPr>
          <w:b/>
        </w:rPr>
      </w:pPr>
      <w:r w:rsidRPr="003D572F">
        <w:rPr>
          <w:b/>
        </w:rPr>
        <w:t xml:space="preserve">9. How RSE is taught:  </w:t>
      </w:r>
    </w:p>
    <w:p w:rsidR="008F53C5" w:rsidRDefault="00F30BD5" w:rsidP="008F53C5">
      <w:r>
        <w:t xml:space="preserve">● In Years 7 - 11, pupils are </w:t>
      </w:r>
      <w:r w:rsidR="008F53C5">
        <w:t>taught in their form groups, usually by their form tutors</w:t>
      </w:r>
      <w:r w:rsidR="003D572F">
        <w:t xml:space="preserve"> or another designated member of staff</w:t>
      </w:r>
      <w:r>
        <w:t>, this may change depending upon an individual teacher’s timetabling commitment.</w:t>
      </w:r>
    </w:p>
    <w:p w:rsidR="008F53C5" w:rsidRDefault="008F53C5" w:rsidP="008F53C5">
      <w:r>
        <w:t xml:space="preserve"> </w:t>
      </w:r>
    </w:p>
    <w:p w:rsidR="008F53C5" w:rsidRDefault="008F53C5" w:rsidP="008F53C5">
      <w:r>
        <w:t xml:space="preserve">● Teachers set a group agreement or ground rules with pupils to ensure that an atmosphere is created where pupils feel able to ask questions, discuss concerns, talk about feelings and relationships, but do not discuss personal experiences or issues or ask information of each other or the teacher. Staff do not discuss details of their personal experiences or relationships with pupils.  </w:t>
      </w:r>
    </w:p>
    <w:p w:rsidR="008F53C5" w:rsidRDefault="008F53C5" w:rsidP="008F53C5">
      <w:r>
        <w:t xml:space="preserve"> </w:t>
      </w:r>
    </w:p>
    <w:p w:rsidR="008F53C5" w:rsidRDefault="008F53C5" w:rsidP="008F53C5">
      <w:r>
        <w:t xml:space="preserve">● We answer questions honestly and sensitively, appropriate to the age and maturity of the pupils. Questions may be answered to the whole class, in small groups or on a one-to-one basis, as appropriate.  We also use question boxes so that pupils can ask questions anonymously  </w:t>
      </w:r>
    </w:p>
    <w:p w:rsidR="008F53C5" w:rsidRDefault="008F53C5" w:rsidP="008F53C5">
      <w:r>
        <w:t xml:space="preserve"> </w:t>
      </w:r>
    </w:p>
    <w:p w:rsidR="008F53C5" w:rsidRDefault="008F53C5" w:rsidP="008F53C5">
      <w:r>
        <w:t xml:space="preserve">● Resources, such as DVDs and leaflets are chosen to ensure that they are appropriate to the age and maturity of pupils. They take into account equality of opportunity through their use of language, cultural attitudes, family make-up and images, including body image, avoiding stereotyping, racism and sexism.  </w:t>
      </w:r>
    </w:p>
    <w:p w:rsidR="008F53C5" w:rsidRDefault="008F53C5" w:rsidP="008F53C5">
      <w:r>
        <w:t xml:space="preserve"> </w:t>
      </w:r>
    </w:p>
    <w:p w:rsidR="008F53C5" w:rsidRDefault="008F53C5" w:rsidP="008F53C5">
      <w:r>
        <w:t xml:space="preserve">● A variety of teaching methods are used that enable pupils to participate and reflect on their learning such as role play, quizzes, pair and small group work, mixing groups so that pupils work with a range of peers. We also use case studies, stories and role plays to help de-personalise discussions and help pupils gain confidence to talk and listen to each other. </w:t>
      </w:r>
    </w:p>
    <w:p w:rsidR="008F53C5" w:rsidRDefault="008F53C5" w:rsidP="008F53C5">
      <w:r>
        <w:t xml:space="preserve"> </w:t>
      </w:r>
    </w:p>
    <w:p w:rsidR="008F53C5" w:rsidRDefault="008F53C5" w:rsidP="008F53C5">
      <w:r>
        <w:t>● The RSE policy reflects and is</w:t>
      </w:r>
      <w:r w:rsidR="003D572F">
        <w:t xml:space="preserve"> in</w:t>
      </w:r>
      <w:r>
        <w:t xml:space="preserve"> line with our equal opportunities policy and the school ensures that the RSE teaching programme is an inclusive one and is appropriate and relevant to all pupils, including those with SEN and disabilities. Teachers ensure that the content, approach and use of inclusive language reflect the diversity of the school community, and help all pupils feel valued and included, regardless of their gender identity, sexual orientation, ability, disability, experiences and family background.  </w:t>
      </w:r>
    </w:p>
    <w:p w:rsidR="008F53C5" w:rsidRDefault="008F53C5" w:rsidP="008F53C5">
      <w:r>
        <w:t xml:space="preserve"> </w:t>
      </w:r>
    </w:p>
    <w:p w:rsidR="008F53C5" w:rsidRDefault="008F53C5" w:rsidP="008F53C5">
      <w:r>
        <w:t xml:space="preserve">● Where needed, RSE is differentiated to meet the needs of pupils and specialist resources may be used to respond to their individual needs. In some cases pupils have individual support or work in small groups with a TA. </w:t>
      </w:r>
    </w:p>
    <w:p w:rsidR="008F53C5" w:rsidRDefault="008F53C5" w:rsidP="008F53C5">
      <w:r>
        <w:lastRenderedPageBreak/>
        <w:t xml:space="preserve"> </w:t>
      </w:r>
    </w:p>
    <w:p w:rsidR="008F53C5" w:rsidRDefault="008F53C5" w:rsidP="008F53C5">
      <w:r>
        <w:t xml:space="preserve">● Teachers do not offer individual pupils advice on contraception.  The teaching programme includes information about local services that can offer confidential information and advice. </w:t>
      </w:r>
    </w:p>
    <w:p w:rsidR="008F53C5" w:rsidRDefault="008F53C5" w:rsidP="008F53C5">
      <w:r>
        <w:t xml:space="preserve"> </w:t>
      </w:r>
    </w:p>
    <w:p w:rsidR="008F53C5" w:rsidRDefault="008F53C5" w:rsidP="008F53C5">
      <w:r>
        <w:t xml:space="preserve">● Teachers are sensitive to the issues of different types of relationships. Promoting inclusion and reducing discrimination are part of RSE throughout the school and reflect our equality policy. When teaching about relationships and families we include same sex relationships and specific understanding of different types of relationships, including lesbian, gay and bisexual relationships.  </w:t>
      </w:r>
    </w:p>
    <w:p w:rsidR="008F53C5" w:rsidRDefault="008F53C5" w:rsidP="008F53C5">
      <w:r>
        <w:t xml:space="preserve"> </w:t>
      </w:r>
    </w:p>
    <w:p w:rsidR="008F53C5" w:rsidRDefault="008F53C5" w:rsidP="008F53C5">
      <w:r>
        <w:t>● Homophobic, bi</w:t>
      </w:r>
      <w:r w:rsidR="00F30BD5">
        <w:t>-</w:t>
      </w:r>
      <w:r>
        <w:t xml:space="preserve">phobic and transphobic references, language and bullying are not tolerated in school and are challenged and dealt with as part of our commitment to promoting inclusion, gender equality and preventing bullying. </w:t>
      </w:r>
    </w:p>
    <w:p w:rsidR="008F53C5" w:rsidRDefault="008F53C5" w:rsidP="008F53C5">
      <w:r>
        <w:t xml:space="preserve"> </w:t>
      </w:r>
    </w:p>
    <w:p w:rsidR="008F53C5" w:rsidRDefault="008F53C5" w:rsidP="008F53C5">
      <w:r>
        <w:t xml:space="preserve">● Teaching about different families is part of RSE and we aim to reflect the broad range of experiences amongst pupils and ensure all pupils feel their family is valued, such as: single parent families; recently divorced parents; parents who are married, parents who are not married, parents who have non-monogamous relationships; lesbian, gay or bisexual parents; children living between two homes; in foster homes; in residential homes and living with relations other than biological parents. We will emphasise the importance of strong and supportive relationships, including marriage (both heterosexual and gay) and civil partnerships, for family </w:t>
      </w:r>
      <w:r w:rsidR="00E64283">
        <w:t xml:space="preserve">life and bringing up children. </w:t>
      </w:r>
    </w:p>
    <w:p w:rsidR="00E6276D" w:rsidRDefault="00E6276D" w:rsidP="008F53C5">
      <w:pPr>
        <w:rPr>
          <w:b/>
        </w:rPr>
      </w:pPr>
    </w:p>
    <w:p w:rsidR="008F53C5" w:rsidRPr="003D572F" w:rsidRDefault="008F53C5" w:rsidP="008F53C5">
      <w:pPr>
        <w:rPr>
          <w:b/>
        </w:rPr>
      </w:pPr>
      <w:r w:rsidRPr="003D572F">
        <w:rPr>
          <w:b/>
        </w:rPr>
        <w:t xml:space="preserve">10. Involving Students </w:t>
      </w:r>
    </w:p>
    <w:p w:rsidR="008F53C5" w:rsidRDefault="008F53C5" w:rsidP="008F53C5">
      <w:r>
        <w:t>To ensure the RSE programme meets the</w:t>
      </w:r>
      <w:r w:rsidR="003D572F">
        <w:t xml:space="preserve"> needs of students, students will be</w:t>
      </w:r>
      <w:r>
        <w:t xml:space="preserve"> asked to complete a survey on their experiences at the end of each academic year. The PSHE</w:t>
      </w:r>
      <w:r w:rsidR="0053308D">
        <w:t xml:space="preserve"> Coordinator involves students </w:t>
      </w:r>
      <w:r>
        <w:t xml:space="preserve">in </w:t>
      </w:r>
      <w:r w:rsidR="0053308D">
        <w:t xml:space="preserve">the process of </w:t>
      </w:r>
      <w:r>
        <w:t xml:space="preserve">reviewing and evaluating the programme each year.  </w:t>
      </w:r>
    </w:p>
    <w:p w:rsidR="00511F85" w:rsidRDefault="008F53C5" w:rsidP="008F53C5">
      <w:r>
        <w:t>Students are involved in raising awareness about relevant RSE issues such as sexual exploitation, domestic violence, keeping safe online and equality in relationships. Student diaries include information about where to go to get advice and information locally including young people’s sexual health services</w:t>
      </w:r>
      <w:r w:rsidRPr="00511F85">
        <w:t>. Information about these service</w:t>
      </w:r>
      <w:r w:rsidR="003D572F" w:rsidRPr="00511F85">
        <w:t>s can also be found on the PSHE</w:t>
      </w:r>
      <w:r w:rsidRPr="00511F85">
        <w:t xml:space="preserve"> noticeboard</w:t>
      </w:r>
      <w:r w:rsidR="00511F85" w:rsidRPr="00511F85">
        <w:t>.</w:t>
      </w:r>
      <w:r w:rsidRPr="00511F85">
        <w:t xml:space="preserve"> </w:t>
      </w:r>
    </w:p>
    <w:p w:rsidR="00E6276D" w:rsidRDefault="00E6276D" w:rsidP="008F53C5">
      <w:pPr>
        <w:rPr>
          <w:b/>
        </w:rPr>
      </w:pPr>
    </w:p>
    <w:p w:rsidR="008F53C5" w:rsidRPr="003D572F" w:rsidRDefault="008F53C5" w:rsidP="008F53C5">
      <w:pPr>
        <w:rPr>
          <w:b/>
        </w:rPr>
      </w:pPr>
      <w:r w:rsidRPr="003D572F">
        <w:rPr>
          <w:b/>
        </w:rPr>
        <w:t xml:space="preserve">11. Confidentiality, safeguarding and child protection </w:t>
      </w:r>
    </w:p>
    <w:p w:rsidR="008F53C5" w:rsidRDefault="008F53C5" w:rsidP="008F53C5">
      <w:r>
        <w:t xml:space="preserve">Although RSE is not about personal disclosures and personal issues, it is possible that a pupil may disclose personal information. Staff understand that they cannot promise pupils absolute confidentiality, and pupils know this too. Although teachers cannot offer unconditional confidentiality, pupils are reassured that their best interests will be maintained.  They will be reminded that if confidentiality has to be broken, they will be informed first, if possible, and then supported as appropriate.  They are encouraged to talk to their parents or carers and are provided with support to do so </w:t>
      </w:r>
    </w:p>
    <w:p w:rsidR="008F53C5" w:rsidRDefault="008F53C5" w:rsidP="008F53C5">
      <w:r>
        <w:lastRenderedPageBreak/>
        <w:t xml:space="preserve">If teachers are concerned in any way that a pupil is at risk of sexual or any other kind of abuse, they will talk to the Designated Child Protection Officer and follow the school’s Child Protection Procedures. </w:t>
      </w:r>
    </w:p>
    <w:p w:rsidR="008F53C5" w:rsidRDefault="008F53C5" w:rsidP="008F53C5">
      <w:r>
        <w:t>This school upholds the right of any health professional to work within their professional code of conduct. However, when professionals are delivering aspects of RSE in the classroom they are bou</w:t>
      </w:r>
      <w:r w:rsidR="00E64283">
        <w:t xml:space="preserve">nd by the school’s RSE policy. </w:t>
      </w:r>
      <w:r w:rsidR="00F30BD5">
        <w:t xml:space="preserve"> </w:t>
      </w:r>
      <w:r>
        <w:t xml:space="preserve"> </w:t>
      </w:r>
    </w:p>
    <w:p w:rsidR="00E6276D" w:rsidRDefault="00E6276D" w:rsidP="008F53C5">
      <w:pPr>
        <w:rPr>
          <w:b/>
        </w:rPr>
      </w:pPr>
    </w:p>
    <w:p w:rsidR="008F53C5" w:rsidRPr="003D572F" w:rsidRDefault="008F53C5" w:rsidP="008F53C5">
      <w:r w:rsidRPr="003D572F">
        <w:rPr>
          <w:b/>
        </w:rPr>
        <w:t xml:space="preserve">12. Assessing RSE </w:t>
      </w:r>
    </w:p>
    <w:p w:rsidR="008F53C5" w:rsidRDefault="008F53C5" w:rsidP="008F53C5">
      <w:r>
        <w:t xml:space="preserve">Pupils’ progress in learning in RSE is assessed as part of the assessment of </w:t>
      </w:r>
      <w:r w:rsidR="003D572F">
        <w:t>science and PSHE lessons</w:t>
      </w:r>
      <w:r>
        <w:t xml:space="preserve">. This assessment may involve teacher, peer or self-assessment. </w:t>
      </w:r>
    </w:p>
    <w:p w:rsidR="00E6276D" w:rsidRDefault="00E6276D" w:rsidP="008F53C5">
      <w:pPr>
        <w:rPr>
          <w:b/>
        </w:rPr>
      </w:pPr>
    </w:p>
    <w:p w:rsidR="008F53C5" w:rsidRPr="003D572F" w:rsidRDefault="008F53C5" w:rsidP="008F53C5">
      <w:pPr>
        <w:rPr>
          <w:b/>
        </w:rPr>
      </w:pPr>
      <w:r w:rsidRPr="003D572F">
        <w:rPr>
          <w:b/>
        </w:rPr>
        <w:t xml:space="preserve">13. Monitoring and evaluating RSE </w:t>
      </w:r>
    </w:p>
    <w:p w:rsidR="008F53C5" w:rsidRDefault="00F30BD5" w:rsidP="008F53C5">
      <w:r>
        <w:t>The PSHE</w:t>
      </w:r>
      <w:r w:rsidR="008F53C5">
        <w:t xml:space="preserve"> Coordinator monitors teachers’ planning and works</w:t>
      </w:r>
      <w:r w:rsidR="0053308D">
        <w:t xml:space="preserve"> with the Deputy Head, </w:t>
      </w:r>
      <w:r w:rsidR="008F53C5">
        <w:t>form tutors</w:t>
      </w:r>
      <w:r w:rsidR="0053308D">
        <w:t xml:space="preserve"> and class teachers</w:t>
      </w:r>
      <w:r w:rsidR="008F53C5">
        <w:t xml:space="preserve"> to monitor delivery of lessons to ensure RSE is being taught. Pupils and staff are involved in evaluating the RSE teaching programme as part of the annual </w:t>
      </w:r>
      <w:r>
        <w:t xml:space="preserve">review of PSHE </w:t>
      </w:r>
      <w:r w:rsidR="008F53C5">
        <w:t xml:space="preserve">which also involves the school council. </w:t>
      </w:r>
    </w:p>
    <w:p w:rsidR="00E6276D" w:rsidRDefault="00E6276D" w:rsidP="008F53C5">
      <w:pPr>
        <w:rPr>
          <w:b/>
        </w:rPr>
      </w:pPr>
    </w:p>
    <w:p w:rsidR="008F53C5" w:rsidRPr="003D572F" w:rsidRDefault="008F53C5" w:rsidP="008F53C5">
      <w:pPr>
        <w:rPr>
          <w:b/>
        </w:rPr>
      </w:pPr>
      <w:r w:rsidRPr="003D572F">
        <w:rPr>
          <w:b/>
        </w:rPr>
        <w:t xml:space="preserve">14. Training staff to deliver RSE </w:t>
      </w:r>
    </w:p>
    <w:p w:rsidR="008F53C5" w:rsidRDefault="008F53C5" w:rsidP="008F53C5">
      <w:r>
        <w:t>It is important that RSE is taught by teachers that are knowledgeable, skilled and confident. We ensure that teachers are trained to teach RSE and provide a range of training opportunities including school based INSET, team teaching, classroom observations and external trai</w:t>
      </w:r>
      <w:r w:rsidR="00511F85">
        <w:t xml:space="preserve">ning courses provided by the </w:t>
      </w:r>
      <w:r>
        <w:t xml:space="preserve">LA and other organisations. </w:t>
      </w:r>
    </w:p>
    <w:p w:rsidR="008F53C5" w:rsidRDefault="008F53C5" w:rsidP="008F53C5">
      <w:r>
        <w:t xml:space="preserve">Training could include: </w:t>
      </w:r>
    </w:p>
    <w:p w:rsidR="00F30BD5" w:rsidRDefault="00F30BD5" w:rsidP="00F30BD5">
      <w:pPr>
        <w:pStyle w:val="ListParagraph"/>
        <w:numPr>
          <w:ilvl w:val="0"/>
          <w:numId w:val="5"/>
        </w:numPr>
      </w:pPr>
      <w:r>
        <w:t xml:space="preserve">What to teach and when </w:t>
      </w:r>
    </w:p>
    <w:p w:rsidR="00F30BD5" w:rsidRDefault="008F53C5" w:rsidP="00F30BD5">
      <w:pPr>
        <w:pStyle w:val="ListParagraph"/>
        <w:numPr>
          <w:ilvl w:val="0"/>
          <w:numId w:val="5"/>
        </w:numPr>
      </w:pPr>
      <w:r>
        <w:t>Leading discussions about attitudes and</w:t>
      </w:r>
      <w:r w:rsidR="00F30BD5">
        <w:t xml:space="preserve"> values</w:t>
      </w:r>
    </w:p>
    <w:p w:rsidR="00F30BD5" w:rsidRDefault="00F30BD5" w:rsidP="00F30BD5">
      <w:pPr>
        <w:pStyle w:val="ListParagraph"/>
        <w:numPr>
          <w:ilvl w:val="0"/>
          <w:numId w:val="5"/>
        </w:numPr>
      </w:pPr>
      <w:r>
        <w:t>Information updates</w:t>
      </w:r>
    </w:p>
    <w:p w:rsidR="00F30BD5" w:rsidRDefault="008F53C5" w:rsidP="00F30BD5">
      <w:pPr>
        <w:pStyle w:val="ListParagraph"/>
        <w:numPr>
          <w:ilvl w:val="0"/>
          <w:numId w:val="5"/>
        </w:numPr>
      </w:pPr>
      <w:r>
        <w:t xml:space="preserve">Practising </w:t>
      </w:r>
      <w:r w:rsidR="00F30BD5">
        <w:t xml:space="preserve">a variety of teaching methods </w:t>
      </w:r>
    </w:p>
    <w:p w:rsidR="00F30BD5" w:rsidRDefault="008F53C5" w:rsidP="00F30BD5">
      <w:pPr>
        <w:pStyle w:val="ListParagraph"/>
        <w:numPr>
          <w:ilvl w:val="0"/>
          <w:numId w:val="5"/>
        </w:numPr>
      </w:pPr>
      <w:r>
        <w:t>Facilitating group discussions</w:t>
      </w:r>
    </w:p>
    <w:p w:rsidR="00F30BD5" w:rsidRDefault="008F53C5" w:rsidP="00F30BD5">
      <w:pPr>
        <w:pStyle w:val="ListParagraph"/>
        <w:numPr>
          <w:ilvl w:val="0"/>
          <w:numId w:val="5"/>
        </w:numPr>
      </w:pPr>
      <w:r>
        <w:t>Answ</w:t>
      </w:r>
      <w:r w:rsidR="00F30BD5">
        <w:t xml:space="preserve">ering questions  </w:t>
      </w:r>
    </w:p>
    <w:p w:rsidR="008F53C5" w:rsidRDefault="008F53C5" w:rsidP="00F30BD5">
      <w:pPr>
        <w:pStyle w:val="ListParagraph"/>
        <w:numPr>
          <w:ilvl w:val="0"/>
          <w:numId w:val="5"/>
        </w:numPr>
      </w:pPr>
      <w:r>
        <w:t xml:space="preserve">Managing sensitive and controversial issues </w:t>
      </w:r>
    </w:p>
    <w:p w:rsidR="008F53C5" w:rsidRDefault="008F53C5" w:rsidP="008F53C5">
      <w:r>
        <w:t xml:space="preserve"> </w:t>
      </w:r>
    </w:p>
    <w:p w:rsidR="008F53C5" w:rsidRPr="003D572F" w:rsidRDefault="008F53C5" w:rsidP="008F53C5">
      <w:pPr>
        <w:rPr>
          <w:b/>
        </w:rPr>
      </w:pPr>
      <w:r w:rsidRPr="003D572F">
        <w:rPr>
          <w:b/>
        </w:rPr>
        <w:t xml:space="preserve">15. Working with Parents/Carers and Child Withdrawal Procedures </w:t>
      </w:r>
    </w:p>
    <w:p w:rsidR="008F53C5" w:rsidRDefault="008F53C5" w:rsidP="008F53C5">
      <w:r>
        <w:t xml:space="preserve">We place the utmost importance on sharing responsibility with parents and carers for their children’s education.   </w:t>
      </w:r>
    </w:p>
    <w:p w:rsidR="008F53C5" w:rsidRDefault="008F53C5" w:rsidP="008F53C5">
      <w:r>
        <w:t>We will take every opportunity to inform and involve parents and carers by</w:t>
      </w:r>
      <w:r w:rsidR="0053308D">
        <w:t>:</w:t>
      </w:r>
      <w:r>
        <w:t xml:space="preserve"> </w:t>
      </w:r>
    </w:p>
    <w:p w:rsidR="00F30BD5" w:rsidRDefault="008F53C5" w:rsidP="008F53C5">
      <w:r>
        <w:t xml:space="preserve">● Making the policy available on the school’s website </w:t>
      </w:r>
    </w:p>
    <w:p w:rsidR="00F30BD5" w:rsidRDefault="008F53C5" w:rsidP="008F53C5">
      <w:r>
        <w:t xml:space="preserve">● Including a summary of the content and organisation of RSE on the school website. </w:t>
      </w:r>
    </w:p>
    <w:p w:rsidR="00F30BD5" w:rsidRDefault="008F53C5" w:rsidP="008F53C5">
      <w:r>
        <w:lastRenderedPageBreak/>
        <w:t xml:space="preserve">● Providing materials for parents to use when talking about RSE with their children </w:t>
      </w:r>
    </w:p>
    <w:p w:rsidR="008F53C5" w:rsidRDefault="008F53C5" w:rsidP="008F53C5">
      <w:r>
        <w:t xml:space="preserve">● Discussing individual concerns and helping parents and carers support the needs of their children </w:t>
      </w:r>
    </w:p>
    <w:p w:rsidR="008F53C5" w:rsidRDefault="008F53C5" w:rsidP="008F53C5">
      <w:r>
        <w:t xml:space="preserve"> </w:t>
      </w:r>
    </w:p>
    <w:p w:rsidR="008F53C5" w:rsidRDefault="008F53C5" w:rsidP="008F53C5">
      <w:r>
        <w:t>Parents/carers are made aware of procedures to follow if they wish to withdraw their children from RSE. Students may not be removed from lessons that cover the statutory national curriculum and this means that parents and carers cannot withdraw their children from</w:t>
      </w:r>
      <w:r w:rsidR="0053308D">
        <w:t xml:space="preserve"> the</w:t>
      </w:r>
      <w:r>
        <w:t xml:space="preserve"> RSE aspects of the science national curriculum. </w:t>
      </w:r>
    </w:p>
    <w:p w:rsidR="00E6276D" w:rsidRDefault="00E6276D" w:rsidP="008F53C5">
      <w:r>
        <w:t>Parents have the right to request that their child be withdrawn from some or all of sex education delivered as part of statutory RSE. The school, before granting any such request, will require the Head teacher to discuss the request with the parent and, as appropriate, with the child to ensure that their wishes are understood and to clarify the nature and purpose of the curriculum. Following the discussions, except in exceptional circumstances, the school will respect the parents’ request to withdraw their child. There is no right to withdraw from the national curriculum.</w:t>
      </w:r>
    </w:p>
    <w:p w:rsidR="008F53C5" w:rsidRDefault="008F53C5" w:rsidP="008F53C5">
      <w:r>
        <w:t xml:space="preserve">Even when a child has been withdrawn from RSE lessons, if the child should ask questions at other times, these questions would be answered honestly by staff.   </w:t>
      </w:r>
    </w:p>
    <w:p w:rsidR="00F30BD5" w:rsidRDefault="00F30BD5" w:rsidP="008F53C5"/>
    <w:p w:rsidR="008F53C5" w:rsidRPr="00E64283" w:rsidRDefault="008F53C5" w:rsidP="008F53C5">
      <w:pPr>
        <w:rPr>
          <w:b/>
        </w:rPr>
      </w:pPr>
      <w:r w:rsidRPr="00E64283">
        <w:rPr>
          <w:b/>
        </w:rPr>
        <w:t xml:space="preserve">16. Disseminating the policy </w:t>
      </w:r>
    </w:p>
    <w:p w:rsidR="008F53C5" w:rsidRDefault="008F53C5" w:rsidP="00E64283">
      <w:r>
        <w:t xml:space="preserve">A copy of this policy is on the school website. </w:t>
      </w:r>
    </w:p>
    <w:p w:rsidR="008F53C5" w:rsidRDefault="008F53C5" w:rsidP="008F53C5">
      <w:r>
        <w:t xml:space="preserve"> </w:t>
      </w:r>
    </w:p>
    <w:p w:rsidR="008F53C5" w:rsidRDefault="008F53C5" w:rsidP="008F53C5">
      <w:r w:rsidRPr="00511F85">
        <w:t>A summary is included in the school prospectus. Copies are supplied to visitors who are involved in providing RSE in school.</w:t>
      </w:r>
      <w:r>
        <w:t xml:space="preserve"> </w:t>
      </w:r>
    </w:p>
    <w:p w:rsidR="008F53C5" w:rsidRDefault="008F53C5" w:rsidP="008F53C5">
      <w:r>
        <w:t xml:space="preserve"> </w:t>
      </w:r>
    </w:p>
    <w:p w:rsidR="008F53C5" w:rsidRDefault="008F53C5" w:rsidP="008F53C5">
      <w:r>
        <w:t xml:space="preserve">When the policy is being reviewed, parents are informed through the newsletter and school’s website. </w:t>
      </w:r>
    </w:p>
    <w:p w:rsidR="008F53C5" w:rsidRDefault="008F53C5" w:rsidP="008F53C5">
      <w:r>
        <w:t xml:space="preserve"> </w:t>
      </w:r>
    </w:p>
    <w:p w:rsidR="008F53C5" w:rsidRDefault="008F53C5" w:rsidP="008F53C5">
      <w:r>
        <w:t xml:space="preserve">Key contacts: </w:t>
      </w:r>
    </w:p>
    <w:p w:rsidR="008F53C5" w:rsidRDefault="008F53C5" w:rsidP="008F53C5">
      <w:r>
        <w:t xml:space="preserve"> </w:t>
      </w:r>
    </w:p>
    <w:p w:rsidR="008F53C5" w:rsidRDefault="00F30BD5" w:rsidP="008F53C5">
      <w:r>
        <w:t xml:space="preserve"> </w:t>
      </w:r>
      <w:r w:rsidR="008F53C5">
        <w:t>PSHE Education</w:t>
      </w:r>
      <w:r>
        <w:t xml:space="preserve"> Co-ordinator:    </w:t>
      </w:r>
      <w:r w:rsidR="0053308D">
        <w:t>Mr S O’Brien</w:t>
      </w:r>
    </w:p>
    <w:p w:rsidR="008F53C5" w:rsidRDefault="008F53C5" w:rsidP="008F53C5">
      <w:r>
        <w:t xml:space="preserve"> </w:t>
      </w:r>
    </w:p>
    <w:p w:rsidR="008F53C5" w:rsidRDefault="00F30BD5" w:rsidP="008F53C5">
      <w:r>
        <w:t xml:space="preserve"> RSE Lead:       </w:t>
      </w:r>
      <w:r w:rsidR="0053308D">
        <w:t>Mr S O’Brien</w:t>
      </w:r>
      <w:r w:rsidR="008F53C5">
        <w:t xml:space="preserve"> </w:t>
      </w:r>
    </w:p>
    <w:p w:rsidR="008F53C5" w:rsidRDefault="008F53C5" w:rsidP="008F53C5">
      <w:r>
        <w:t xml:space="preserve"> </w:t>
      </w:r>
    </w:p>
    <w:p w:rsidR="008F53C5" w:rsidRDefault="00F30BD5" w:rsidP="008F53C5">
      <w:r>
        <w:t xml:space="preserve"> </w:t>
      </w:r>
      <w:r w:rsidR="008F53C5">
        <w:t>L</w:t>
      </w:r>
      <w:r>
        <w:t xml:space="preserve">ead Governor:      </w:t>
      </w:r>
    </w:p>
    <w:p w:rsidR="008F53C5" w:rsidRDefault="008F53C5" w:rsidP="008F53C5">
      <w:r>
        <w:t xml:space="preserve"> </w:t>
      </w:r>
    </w:p>
    <w:p w:rsidR="008F53C5" w:rsidRDefault="008F53C5" w:rsidP="008F53C5">
      <w:r>
        <w:t xml:space="preserve"> S</w:t>
      </w:r>
      <w:r w:rsidR="00F30BD5">
        <w:t>afeguarding Children Lead:  Mrs J Cador</w:t>
      </w:r>
      <w:r>
        <w:t xml:space="preserve"> </w:t>
      </w:r>
    </w:p>
    <w:p w:rsidR="008F53C5" w:rsidRDefault="008F53C5" w:rsidP="008F53C5">
      <w:r>
        <w:t xml:space="preserve"> </w:t>
      </w:r>
    </w:p>
    <w:p w:rsidR="008F53C5" w:rsidRDefault="008F53C5" w:rsidP="008F53C5">
      <w:r>
        <w:lastRenderedPageBreak/>
        <w:t xml:space="preserve"> Healthy School</w:t>
      </w:r>
      <w:r w:rsidR="00275849">
        <w:t xml:space="preserve"> Co-ordinator</w:t>
      </w:r>
      <w:r w:rsidR="00F30BD5">
        <w:t>:  Mrs R Bradley</w:t>
      </w:r>
    </w:p>
    <w:p w:rsidR="008F53C5" w:rsidRDefault="008F53C5" w:rsidP="008F53C5">
      <w:r>
        <w:t xml:space="preserve"> </w:t>
      </w:r>
    </w:p>
    <w:p w:rsidR="008F53C5" w:rsidRDefault="008F53C5" w:rsidP="008F53C5">
      <w:r>
        <w:t xml:space="preserve"> </w:t>
      </w:r>
    </w:p>
    <w:p w:rsidR="008F53C5" w:rsidRDefault="008F53C5" w:rsidP="008F53C5">
      <w:r>
        <w:t xml:space="preserve"> </w:t>
      </w:r>
      <w:r w:rsidR="0053308D">
        <w:t>Appendix one:</w:t>
      </w:r>
    </w:p>
    <w:p w:rsidR="008D1C9F" w:rsidRPr="008D1C9F" w:rsidRDefault="008F53C5" w:rsidP="008F53C5">
      <w:pPr>
        <w:sectPr w:rsidR="008D1C9F" w:rsidRPr="008D1C9F">
          <w:pgSz w:w="11906" w:h="16838"/>
          <w:pgMar w:top="1440" w:right="1440" w:bottom="1440" w:left="1440" w:header="708" w:footer="708" w:gutter="0"/>
          <w:cols w:space="708"/>
          <w:docGrid w:linePitch="360"/>
        </w:sectPr>
      </w:pPr>
      <w:r>
        <w:t xml:space="preserve"> </w:t>
      </w:r>
    </w:p>
    <w:p w:rsidR="008D1C9F" w:rsidRDefault="008D1C9F" w:rsidP="008D1C9F">
      <w:pPr>
        <w:spacing w:before="58"/>
        <w:rPr>
          <w:rFonts w:ascii="Glacial Indifference" w:hAnsi="Glacial Indifference"/>
          <w:sz w:val="28"/>
        </w:rPr>
      </w:pPr>
      <w:r>
        <w:rPr>
          <w:rFonts w:ascii="Glacial Indifference" w:hAnsi="Glacial Indifference"/>
          <w:color w:val="95529B"/>
          <w:sz w:val="28"/>
        </w:rPr>
        <w:lastRenderedPageBreak/>
        <w:t xml:space="preserve">SECONDARY PSHE EDUCATION: LONG TERM OVERVIEW — </w:t>
      </w:r>
      <w:r>
        <w:rPr>
          <w:rFonts w:ascii="Glacial Indifference" w:hAnsi="Glacial Indifference"/>
          <w:sz w:val="28"/>
        </w:rPr>
        <w:t>COMPETENCIES-BASED MODEL</w:t>
      </w:r>
    </w:p>
    <w:p w:rsidR="008D1C9F" w:rsidRDefault="008D1C9F" w:rsidP="008D1C9F">
      <w:pPr>
        <w:pStyle w:val="BodyText"/>
        <w:rPr>
          <w:rFonts w:ascii="Glacial Indifference"/>
          <w:sz w:val="6"/>
        </w:rPr>
      </w:pPr>
    </w:p>
    <w:tbl>
      <w:tblPr>
        <w:tblpPr w:leftFromText="180" w:rightFromText="180" w:vertAnchor="text" w:tblpY="1"/>
        <w:tblOverlap w:val="never"/>
        <w:tblW w:w="0" w:type="auto"/>
        <w:tblBorders>
          <w:top w:val="single" w:sz="6" w:space="0" w:color="747679"/>
          <w:left w:val="single" w:sz="6" w:space="0" w:color="747679"/>
          <w:bottom w:val="single" w:sz="6" w:space="0" w:color="747679"/>
          <w:right w:val="single" w:sz="6" w:space="0" w:color="747679"/>
          <w:insideH w:val="single" w:sz="6" w:space="0" w:color="747679"/>
          <w:insideV w:val="single" w:sz="6" w:space="0" w:color="747679"/>
        </w:tblBorders>
        <w:tblLayout w:type="fixed"/>
        <w:tblCellMar>
          <w:left w:w="0" w:type="dxa"/>
          <w:right w:w="0" w:type="dxa"/>
        </w:tblCellMar>
        <w:tblLook w:val="01E0" w:firstRow="1" w:lastRow="1" w:firstColumn="1" w:lastColumn="1" w:noHBand="0" w:noVBand="0"/>
      </w:tblPr>
      <w:tblGrid>
        <w:gridCol w:w="316"/>
        <w:gridCol w:w="2667"/>
        <w:gridCol w:w="2667"/>
        <w:gridCol w:w="2667"/>
        <w:gridCol w:w="2667"/>
        <w:gridCol w:w="2667"/>
        <w:gridCol w:w="2667"/>
      </w:tblGrid>
      <w:tr w:rsidR="008D1C9F" w:rsidTr="0053308D">
        <w:trPr>
          <w:trHeight w:val="563"/>
        </w:trPr>
        <w:tc>
          <w:tcPr>
            <w:tcW w:w="316" w:type="dxa"/>
            <w:tcBorders>
              <w:top w:val="nil"/>
              <w:left w:val="nil"/>
            </w:tcBorders>
          </w:tcPr>
          <w:p w:rsidR="008D1C9F" w:rsidRDefault="008D1C9F" w:rsidP="0053308D">
            <w:pPr>
              <w:pStyle w:val="TableParagraph"/>
              <w:rPr>
                <w:rFonts w:ascii="Times New Roman"/>
                <w:sz w:val="16"/>
              </w:rPr>
            </w:pPr>
          </w:p>
        </w:tc>
        <w:tc>
          <w:tcPr>
            <w:tcW w:w="2667" w:type="dxa"/>
            <w:shd w:val="clear" w:color="auto" w:fill="FFF2CC"/>
          </w:tcPr>
          <w:p w:rsidR="008D1C9F" w:rsidRDefault="008D1C9F" w:rsidP="0053308D">
            <w:pPr>
              <w:pStyle w:val="TableParagraph"/>
              <w:spacing w:before="16"/>
              <w:ind w:left="138" w:right="128"/>
              <w:jc w:val="center"/>
              <w:rPr>
                <w:rFonts w:ascii="Lato"/>
                <w:b/>
                <w:sz w:val="18"/>
              </w:rPr>
            </w:pPr>
            <w:r>
              <w:rPr>
                <w:rFonts w:ascii="Lato"/>
                <w:b/>
                <w:sz w:val="18"/>
              </w:rPr>
              <w:t>Autumn 1</w:t>
            </w:r>
          </w:p>
          <w:p w:rsidR="008D1C9F" w:rsidRDefault="008D1C9F" w:rsidP="0053308D">
            <w:pPr>
              <w:pStyle w:val="TableParagraph"/>
              <w:spacing w:before="57"/>
              <w:ind w:left="138" w:right="128"/>
              <w:jc w:val="center"/>
              <w:rPr>
                <w:rFonts w:ascii="Glacial Indifference"/>
                <w:sz w:val="18"/>
              </w:rPr>
            </w:pPr>
            <w:r>
              <w:rPr>
                <w:rFonts w:ascii="Glacial Indifference"/>
                <w:sz w:val="18"/>
              </w:rPr>
              <w:t>Independence and aspirations</w:t>
            </w:r>
          </w:p>
        </w:tc>
        <w:tc>
          <w:tcPr>
            <w:tcW w:w="2667" w:type="dxa"/>
            <w:shd w:val="clear" w:color="auto" w:fill="D4F5F4"/>
          </w:tcPr>
          <w:p w:rsidR="008D1C9F" w:rsidRDefault="008D1C9F" w:rsidP="0053308D">
            <w:pPr>
              <w:pStyle w:val="TableParagraph"/>
              <w:spacing w:before="16"/>
              <w:ind w:left="138" w:right="128"/>
              <w:jc w:val="center"/>
              <w:rPr>
                <w:rFonts w:ascii="Lato"/>
                <w:b/>
                <w:sz w:val="18"/>
              </w:rPr>
            </w:pPr>
            <w:r>
              <w:rPr>
                <w:rFonts w:ascii="Lato"/>
                <w:b/>
                <w:sz w:val="18"/>
              </w:rPr>
              <w:t>Autumn 2</w:t>
            </w:r>
          </w:p>
          <w:p w:rsidR="008D1C9F" w:rsidRDefault="008D1C9F" w:rsidP="0053308D">
            <w:pPr>
              <w:pStyle w:val="TableParagraph"/>
              <w:spacing w:before="57"/>
              <w:ind w:left="138" w:right="128"/>
              <w:jc w:val="center"/>
              <w:rPr>
                <w:rFonts w:ascii="Glacial Indifference"/>
                <w:sz w:val="18"/>
              </w:rPr>
            </w:pPr>
            <w:r>
              <w:rPr>
                <w:rFonts w:ascii="Glacial Indifference"/>
                <w:sz w:val="18"/>
              </w:rPr>
              <w:t>Autonomy and advocacy</w:t>
            </w:r>
          </w:p>
        </w:tc>
        <w:tc>
          <w:tcPr>
            <w:tcW w:w="2667" w:type="dxa"/>
            <w:shd w:val="clear" w:color="auto" w:fill="FDE5F5"/>
          </w:tcPr>
          <w:p w:rsidR="008D1C9F" w:rsidRDefault="008D1C9F" w:rsidP="0053308D">
            <w:pPr>
              <w:pStyle w:val="TableParagraph"/>
              <w:spacing w:before="16"/>
              <w:ind w:left="138" w:right="129"/>
              <w:jc w:val="center"/>
              <w:rPr>
                <w:rFonts w:ascii="Lato"/>
                <w:b/>
                <w:sz w:val="18"/>
              </w:rPr>
            </w:pPr>
            <w:r>
              <w:rPr>
                <w:rFonts w:ascii="Lato"/>
                <w:b/>
                <w:sz w:val="18"/>
              </w:rPr>
              <w:t>Spring 1</w:t>
            </w:r>
          </w:p>
          <w:p w:rsidR="008D1C9F" w:rsidRDefault="008D1C9F" w:rsidP="0053308D">
            <w:pPr>
              <w:pStyle w:val="TableParagraph"/>
              <w:spacing w:before="57"/>
              <w:ind w:left="138" w:right="129"/>
              <w:jc w:val="center"/>
              <w:rPr>
                <w:rFonts w:ascii="Glacial Indifference"/>
                <w:sz w:val="18"/>
              </w:rPr>
            </w:pPr>
            <w:r>
              <w:rPr>
                <w:rFonts w:ascii="Glacial Indifference"/>
                <w:sz w:val="18"/>
              </w:rPr>
              <w:t>Choices and influences</w:t>
            </w:r>
          </w:p>
        </w:tc>
        <w:tc>
          <w:tcPr>
            <w:tcW w:w="2667" w:type="dxa"/>
            <w:shd w:val="clear" w:color="auto" w:fill="FFF2CC"/>
          </w:tcPr>
          <w:p w:rsidR="008D1C9F" w:rsidRDefault="008D1C9F" w:rsidP="0053308D">
            <w:pPr>
              <w:pStyle w:val="TableParagraph"/>
              <w:spacing w:before="16"/>
              <w:ind w:left="138" w:right="129"/>
              <w:jc w:val="center"/>
              <w:rPr>
                <w:rFonts w:ascii="Lato"/>
                <w:b/>
                <w:sz w:val="18"/>
              </w:rPr>
            </w:pPr>
            <w:r>
              <w:rPr>
                <w:rFonts w:ascii="Lato"/>
                <w:b/>
                <w:sz w:val="18"/>
              </w:rPr>
              <w:t>Spring 2</w:t>
            </w:r>
          </w:p>
          <w:p w:rsidR="008D1C9F" w:rsidRDefault="008D1C9F" w:rsidP="0053308D">
            <w:pPr>
              <w:pStyle w:val="TableParagraph"/>
              <w:spacing w:before="57"/>
              <w:ind w:left="138" w:right="129"/>
              <w:jc w:val="center"/>
              <w:rPr>
                <w:rFonts w:ascii="Glacial Indifference"/>
                <w:sz w:val="18"/>
              </w:rPr>
            </w:pPr>
            <w:r>
              <w:rPr>
                <w:rFonts w:ascii="Glacial Indifference"/>
                <w:sz w:val="18"/>
              </w:rPr>
              <w:t>Independence and aspirations</w:t>
            </w:r>
          </w:p>
        </w:tc>
        <w:tc>
          <w:tcPr>
            <w:tcW w:w="2667" w:type="dxa"/>
            <w:shd w:val="clear" w:color="auto" w:fill="D4F5F4"/>
          </w:tcPr>
          <w:p w:rsidR="008D1C9F" w:rsidRDefault="008D1C9F" w:rsidP="0053308D">
            <w:pPr>
              <w:pStyle w:val="TableParagraph"/>
              <w:spacing w:before="16"/>
              <w:ind w:left="138" w:right="129"/>
              <w:jc w:val="center"/>
              <w:rPr>
                <w:rFonts w:ascii="Lato"/>
                <w:b/>
                <w:sz w:val="18"/>
              </w:rPr>
            </w:pPr>
            <w:r>
              <w:rPr>
                <w:rFonts w:ascii="Lato"/>
                <w:b/>
                <w:sz w:val="18"/>
              </w:rPr>
              <w:t>Summer 1</w:t>
            </w:r>
          </w:p>
          <w:p w:rsidR="008D1C9F" w:rsidRDefault="008D1C9F" w:rsidP="0053308D">
            <w:pPr>
              <w:pStyle w:val="TableParagraph"/>
              <w:spacing w:before="57"/>
              <w:ind w:left="138" w:right="129"/>
              <w:jc w:val="center"/>
              <w:rPr>
                <w:rFonts w:ascii="Glacial Indifference"/>
                <w:sz w:val="18"/>
              </w:rPr>
            </w:pPr>
            <w:r>
              <w:rPr>
                <w:rFonts w:ascii="Glacial Indifference"/>
                <w:sz w:val="18"/>
              </w:rPr>
              <w:t>Autonomy and advocacy</w:t>
            </w:r>
          </w:p>
        </w:tc>
        <w:tc>
          <w:tcPr>
            <w:tcW w:w="2667" w:type="dxa"/>
            <w:shd w:val="clear" w:color="auto" w:fill="FDE5F5"/>
          </w:tcPr>
          <w:p w:rsidR="008D1C9F" w:rsidRDefault="008D1C9F" w:rsidP="0053308D">
            <w:pPr>
              <w:pStyle w:val="TableParagraph"/>
              <w:spacing w:before="16"/>
              <w:ind w:left="137" w:right="129"/>
              <w:jc w:val="center"/>
              <w:rPr>
                <w:rFonts w:ascii="Lato"/>
                <w:b/>
                <w:sz w:val="18"/>
              </w:rPr>
            </w:pPr>
            <w:r>
              <w:rPr>
                <w:rFonts w:ascii="Lato"/>
                <w:b/>
                <w:sz w:val="18"/>
              </w:rPr>
              <w:t>Summer 2</w:t>
            </w:r>
          </w:p>
          <w:p w:rsidR="008D1C9F" w:rsidRDefault="008D1C9F" w:rsidP="0053308D">
            <w:pPr>
              <w:pStyle w:val="TableParagraph"/>
              <w:spacing w:before="57"/>
              <w:ind w:left="137" w:right="129"/>
              <w:jc w:val="center"/>
              <w:rPr>
                <w:rFonts w:ascii="Glacial Indifference"/>
                <w:sz w:val="18"/>
              </w:rPr>
            </w:pPr>
            <w:r>
              <w:rPr>
                <w:rFonts w:ascii="Glacial Indifference"/>
                <w:sz w:val="18"/>
              </w:rPr>
              <w:t>Choices and influences</w:t>
            </w:r>
          </w:p>
        </w:tc>
      </w:tr>
      <w:tr w:rsidR="008D1C9F" w:rsidTr="0053308D">
        <w:trPr>
          <w:trHeight w:val="1768"/>
        </w:trPr>
        <w:tc>
          <w:tcPr>
            <w:tcW w:w="316" w:type="dxa"/>
            <w:textDirection w:val="btLr"/>
          </w:tcPr>
          <w:p w:rsidR="008D1C9F" w:rsidRDefault="008D1C9F" w:rsidP="0053308D">
            <w:pPr>
              <w:pStyle w:val="TableParagraph"/>
              <w:spacing w:before="50"/>
              <w:ind w:left="624"/>
              <w:rPr>
                <w:rFonts w:ascii="Lato"/>
                <w:b/>
                <w:sz w:val="18"/>
              </w:rPr>
            </w:pPr>
            <w:r>
              <w:rPr>
                <w:rFonts w:ascii="Lato"/>
                <w:b/>
                <w:sz w:val="18"/>
              </w:rPr>
              <w:t>Year 7</w:t>
            </w:r>
          </w:p>
        </w:tc>
        <w:tc>
          <w:tcPr>
            <w:tcW w:w="2667" w:type="dxa"/>
            <w:shd w:val="clear" w:color="auto" w:fill="FFF2CC"/>
          </w:tcPr>
          <w:p w:rsidR="008D1C9F" w:rsidRDefault="008D1C9F" w:rsidP="0053308D">
            <w:pPr>
              <w:pStyle w:val="TableParagraph"/>
              <w:spacing w:before="48" w:line="280" w:lineRule="auto"/>
              <w:ind w:left="82" w:right="664"/>
              <w:rPr>
                <w:rFonts w:ascii="Lato"/>
                <w:sz w:val="16"/>
              </w:rPr>
            </w:pPr>
            <w:r>
              <w:rPr>
                <w:rFonts w:ascii="Lato"/>
                <w:sz w:val="16"/>
              </w:rPr>
              <w:t>Developing goal setting, organisation skills and self- awareness:</w:t>
            </w:r>
          </w:p>
          <w:p w:rsidR="008D1C9F" w:rsidRDefault="008D1C9F" w:rsidP="0053308D">
            <w:pPr>
              <w:pStyle w:val="TableParagraph"/>
              <w:numPr>
                <w:ilvl w:val="0"/>
                <w:numId w:val="35"/>
              </w:numPr>
              <w:tabs>
                <w:tab w:val="left" w:pos="442"/>
                <w:tab w:val="left" w:pos="443"/>
              </w:tabs>
              <w:spacing w:before="42"/>
              <w:ind w:hanging="361"/>
              <w:rPr>
                <w:sz w:val="16"/>
              </w:rPr>
            </w:pPr>
            <w:r>
              <w:rPr>
                <w:sz w:val="16"/>
              </w:rPr>
              <w:t>Personal identity and</w:t>
            </w:r>
            <w:r>
              <w:rPr>
                <w:spacing w:val="-23"/>
                <w:sz w:val="16"/>
              </w:rPr>
              <w:t xml:space="preserve"> </w:t>
            </w:r>
            <w:r>
              <w:rPr>
                <w:sz w:val="16"/>
              </w:rPr>
              <w:t>values</w:t>
            </w:r>
          </w:p>
          <w:p w:rsidR="008D1C9F" w:rsidRDefault="008D1C9F" w:rsidP="0053308D">
            <w:pPr>
              <w:pStyle w:val="TableParagraph"/>
              <w:numPr>
                <w:ilvl w:val="0"/>
                <w:numId w:val="35"/>
              </w:numPr>
              <w:tabs>
                <w:tab w:val="left" w:pos="442"/>
                <w:tab w:val="left" w:pos="443"/>
              </w:tabs>
              <w:spacing w:before="76"/>
              <w:ind w:hanging="361"/>
              <w:rPr>
                <w:sz w:val="16"/>
              </w:rPr>
            </w:pPr>
            <w:r>
              <w:rPr>
                <w:sz w:val="16"/>
              </w:rPr>
              <w:t>Learning skills and</w:t>
            </w:r>
            <w:r>
              <w:rPr>
                <w:spacing w:val="-10"/>
                <w:sz w:val="16"/>
              </w:rPr>
              <w:t xml:space="preserve"> </w:t>
            </w:r>
            <w:r>
              <w:rPr>
                <w:sz w:val="16"/>
              </w:rPr>
              <w:t>teamwork</w:t>
            </w:r>
          </w:p>
          <w:p w:rsidR="008D1C9F" w:rsidRDefault="008D1C9F" w:rsidP="0053308D">
            <w:pPr>
              <w:pStyle w:val="TableParagraph"/>
              <w:numPr>
                <w:ilvl w:val="0"/>
                <w:numId w:val="35"/>
              </w:numPr>
              <w:tabs>
                <w:tab w:val="left" w:pos="442"/>
                <w:tab w:val="left" w:pos="443"/>
              </w:tabs>
              <w:spacing w:before="75"/>
              <w:ind w:hanging="361"/>
              <w:rPr>
                <w:sz w:val="16"/>
              </w:rPr>
            </w:pPr>
            <w:r>
              <w:rPr>
                <w:sz w:val="16"/>
              </w:rPr>
              <w:t>Respect in</w:t>
            </w:r>
            <w:r>
              <w:rPr>
                <w:spacing w:val="-3"/>
                <w:sz w:val="16"/>
              </w:rPr>
              <w:t xml:space="preserve"> </w:t>
            </w:r>
            <w:r>
              <w:rPr>
                <w:sz w:val="16"/>
              </w:rPr>
              <w:t>school</w:t>
            </w:r>
          </w:p>
        </w:tc>
        <w:tc>
          <w:tcPr>
            <w:tcW w:w="2667" w:type="dxa"/>
            <w:shd w:val="clear" w:color="auto" w:fill="D4F5F4"/>
          </w:tcPr>
          <w:p w:rsidR="008D1C9F" w:rsidRDefault="008D1C9F" w:rsidP="0053308D">
            <w:pPr>
              <w:pStyle w:val="TableParagraph"/>
              <w:spacing w:before="48" w:line="280" w:lineRule="auto"/>
              <w:ind w:left="82"/>
              <w:rPr>
                <w:rFonts w:ascii="Lato"/>
                <w:sz w:val="16"/>
              </w:rPr>
            </w:pPr>
            <w:r>
              <w:rPr>
                <w:rFonts w:ascii="Lato"/>
                <w:sz w:val="16"/>
              </w:rPr>
              <w:t>Developing empathy, compassion and communication:</w:t>
            </w:r>
          </w:p>
          <w:p w:rsidR="008D1C9F" w:rsidRDefault="008D1C9F" w:rsidP="0053308D">
            <w:pPr>
              <w:pStyle w:val="TableParagraph"/>
              <w:numPr>
                <w:ilvl w:val="0"/>
                <w:numId w:val="34"/>
              </w:numPr>
              <w:tabs>
                <w:tab w:val="left" w:pos="442"/>
                <w:tab w:val="left" w:pos="443"/>
              </w:tabs>
              <w:spacing w:before="42" w:line="249" w:lineRule="auto"/>
              <w:ind w:right="576"/>
              <w:rPr>
                <w:sz w:val="16"/>
              </w:rPr>
            </w:pPr>
            <w:r>
              <w:rPr>
                <w:sz w:val="16"/>
              </w:rPr>
              <w:t>Making and</w:t>
            </w:r>
            <w:r>
              <w:rPr>
                <w:spacing w:val="-12"/>
                <w:sz w:val="16"/>
              </w:rPr>
              <w:t xml:space="preserve"> </w:t>
            </w:r>
            <w:r>
              <w:rPr>
                <w:sz w:val="16"/>
              </w:rPr>
              <w:t>maintaining friendships</w:t>
            </w:r>
          </w:p>
          <w:p w:rsidR="008D1C9F" w:rsidRDefault="008D1C9F" w:rsidP="0053308D">
            <w:pPr>
              <w:pStyle w:val="TableParagraph"/>
              <w:numPr>
                <w:ilvl w:val="0"/>
                <w:numId w:val="34"/>
              </w:numPr>
              <w:tabs>
                <w:tab w:val="left" w:pos="442"/>
                <w:tab w:val="left" w:pos="443"/>
              </w:tabs>
              <w:spacing w:before="69" w:line="249" w:lineRule="auto"/>
              <w:ind w:right="368"/>
              <w:rPr>
                <w:sz w:val="16"/>
              </w:rPr>
            </w:pPr>
            <w:r>
              <w:rPr>
                <w:sz w:val="16"/>
              </w:rPr>
              <w:t>Identifying and</w:t>
            </w:r>
            <w:r>
              <w:rPr>
                <w:spacing w:val="-17"/>
                <w:sz w:val="16"/>
              </w:rPr>
              <w:t xml:space="preserve"> </w:t>
            </w:r>
            <w:r>
              <w:rPr>
                <w:sz w:val="16"/>
              </w:rPr>
              <w:t>challenging bullying</w:t>
            </w:r>
          </w:p>
          <w:p w:rsidR="008D1C9F" w:rsidRDefault="008D1C9F" w:rsidP="0053308D">
            <w:pPr>
              <w:pStyle w:val="TableParagraph"/>
              <w:numPr>
                <w:ilvl w:val="0"/>
                <w:numId w:val="34"/>
              </w:numPr>
              <w:tabs>
                <w:tab w:val="left" w:pos="442"/>
                <w:tab w:val="left" w:pos="443"/>
              </w:tabs>
              <w:spacing w:before="68"/>
              <w:ind w:hanging="361"/>
              <w:rPr>
                <w:sz w:val="16"/>
              </w:rPr>
            </w:pPr>
            <w:r>
              <w:rPr>
                <w:sz w:val="16"/>
              </w:rPr>
              <w:t>Communicating</w:t>
            </w:r>
            <w:r>
              <w:rPr>
                <w:spacing w:val="-2"/>
                <w:sz w:val="16"/>
              </w:rPr>
              <w:t xml:space="preserve"> </w:t>
            </w:r>
            <w:r>
              <w:rPr>
                <w:sz w:val="16"/>
              </w:rPr>
              <w:t>online</w:t>
            </w:r>
          </w:p>
        </w:tc>
        <w:tc>
          <w:tcPr>
            <w:tcW w:w="2667" w:type="dxa"/>
            <w:shd w:val="clear" w:color="auto" w:fill="FDE5F5"/>
          </w:tcPr>
          <w:p w:rsidR="008D1C9F" w:rsidRDefault="008D1C9F" w:rsidP="0053308D">
            <w:pPr>
              <w:pStyle w:val="TableParagraph"/>
              <w:spacing w:before="48" w:line="280" w:lineRule="auto"/>
              <w:ind w:left="82"/>
              <w:rPr>
                <w:rFonts w:ascii="Lato"/>
                <w:sz w:val="16"/>
              </w:rPr>
            </w:pPr>
            <w:r>
              <w:rPr>
                <w:rFonts w:ascii="Lato"/>
                <w:sz w:val="16"/>
              </w:rPr>
              <w:t>Developing agency, strategies to manage influence and decision making:</w:t>
            </w:r>
          </w:p>
          <w:p w:rsidR="008D1C9F" w:rsidRDefault="008D1C9F" w:rsidP="0053308D">
            <w:pPr>
              <w:pStyle w:val="TableParagraph"/>
              <w:numPr>
                <w:ilvl w:val="0"/>
                <w:numId w:val="33"/>
              </w:numPr>
              <w:tabs>
                <w:tab w:val="left" w:pos="442"/>
                <w:tab w:val="left" w:pos="443"/>
              </w:tabs>
              <w:spacing w:before="42"/>
              <w:ind w:hanging="361"/>
              <w:rPr>
                <w:sz w:val="16"/>
              </w:rPr>
            </w:pPr>
            <w:r>
              <w:rPr>
                <w:sz w:val="16"/>
              </w:rPr>
              <w:t>Regulating</w:t>
            </w:r>
            <w:r>
              <w:rPr>
                <w:spacing w:val="-2"/>
                <w:sz w:val="16"/>
              </w:rPr>
              <w:t xml:space="preserve"> </w:t>
            </w:r>
            <w:r>
              <w:rPr>
                <w:sz w:val="16"/>
              </w:rPr>
              <w:t>emotions</w:t>
            </w:r>
          </w:p>
          <w:p w:rsidR="008D1C9F" w:rsidRDefault="008D1C9F" w:rsidP="0053308D">
            <w:pPr>
              <w:pStyle w:val="TableParagraph"/>
              <w:numPr>
                <w:ilvl w:val="0"/>
                <w:numId w:val="33"/>
              </w:numPr>
              <w:tabs>
                <w:tab w:val="left" w:pos="442"/>
                <w:tab w:val="left" w:pos="443"/>
              </w:tabs>
              <w:spacing w:before="75"/>
              <w:ind w:hanging="361"/>
              <w:rPr>
                <w:sz w:val="16"/>
              </w:rPr>
            </w:pPr>
            <w:r>
              <w:rPr>
                <w:sz w:val="16"/>
              </w:rPr>
              <w:t>Diet and</w:t>
            </w:r>
            <w:r>
              <w:rPr>
                <w:spacing w:val="-4"/>
                <w:sz w:val="16"/>
              </w:rPr>
              <w:t xml:space="preserve"> </w:t>
            </w:r>
            <w:r>
              <w:rPr>
                <w:sz w:val="16"/>
              </w:rPr>
              <w:t>exercise</w:t>
            </w:r>
          </w:p>
          <w:p w:rsidR="008D1C9F" w:rsidRDefault="008D1C9F" w:rsidP="0053308D">
            <w:pPr>
              <w:pStyle w:val="TableParagraph"/>
              <w:numPr>
                <w:ilvl w:val="0"/>
                <w:numId w:val="33"/>
              </w:numPr>
              <w:tabs>
                <w:tab w:val="left" w:pos="442"/>
                <w:tab w:val="left" w:pos="443"/>
              </w:tabs>
              <w:spacing w:before="76"/>
              <w:ind w:hanging="361"/>
              <w:rPr>
                <w:sz w:val="16"/>
              </w:rPr>
            </w:pPr>
            <w:r>
              <w:rPr>
                <w:sz w:val="16"/>
              </w:rPr>
              <w:t>Hygiene and dental</w:t>
            </w:r>
            <w:r>
              <w:rPr>
                <w:spacing w:val="-6"/>
                <w:sz w:val="16"/>
              </w:rPr>
              <w:t xml:space="preserve"> </w:t>
            </w:r>
            <w:r>
              <w:rPr>
                <w:sz w:val="16"/>
              </w:rPr>
              <w:t>health</w:t>
            </w:r>
          </w:p>
          <w:p w:rsidR="008D1C9F" w:rsidRDefault="008D1C9F" w:rsidP="0053308D">
            <w:pPr>
              <w:pStyle w:val="TableParagraph"/>
              <w:numPr>
                <w:ilvl w:val="0"/>
                <w:numId w:val="33"/>
              </w:numPr>
              <w:tabs>
                <w:tab w:val="left" w:pos="442"/>
                <w:tab w:val="left" w:pos="443"/>
              </w:tabs>
              <w:spacing w:before="76"/>
              <w:ind w:hanging="361"/>
              <w:rPr>
                <w:sz w:val="16"/>
              </w:rPr>
            </w:pPr>
            <w:r>
              <w:rPr>
                <w:sz w:val="16"/>
              </w:rPr>
              <w:t>Sleep</w:t>
            </w:r>
          </w:p>
        </w:tc>
        <w:tc>
          <w:tcPr>
            <w:tcW w:w="2667" w:type="dxa"/>
            <w:shd w:val="clear" w:color="auto" w:fill="FFF2CC"/>
          </w:tcPr>
          <w:p w:rsidR="008D1C9F" w:rsidRDefault="008D1C9F" w:rsidP="0053308D">
            <w:pPr>
              <w:pStyle w:val="TableParagraph"/>
              <w:spacing w:before="47" w:line="280" w:lineRule="auto"/>
              <w:ind w:left="82" w:right="308"/>
              <w:rPr>
                <w:rFonts w:ascii="Lato"/>
                <w:sz w:val="16"/>
              </w:rPr>
            </w:pPr>
            <w:r>
              <w:rPr>
                <w:rFonts w:ascii="Lato"/>
                <w:sz w:val="16"/>
              </w:rPr>
              <w:t>Developing self-confidence and self-worth:</w:t>
            </w:r>
          </w:p>
          <w:p w:rsidR="008D1C9F" w:rsidRDefault="008D1C9F" w:rsidP="0053308D">
            <w:pPr>
              <w:pStyle w:val="TableParagraph"/>
              <w:numPr>
                <w:ilvl w:val="0"/>
                <w:numId w:val="32"/>
              </w:numPr>
              <w:tabs>
                <w:tab w:val="left" w:pos="442"/>
                <w:tab w:val="left" w:pos="443"/>
              </w:tabs>
              <w:spacing w:before="43"/>
              <w:ind w:hanging="361"/>
              <w:rPr>
                <w:sz w:val="16"/>
              </w:rPr>
            </w:pPr>
            <w:r>
              <w:rPr>
                <w:sz w:val="16"/>
              </w:rPr>
              <w:t>Puberty and managing</w:t>
            </w:r>
            <w:r>
              <w:rPr>
                <w:spacing w:val="-12"/>
                <w:sz w:val="16"/>
              </w:rPr>
              <w:t xml:space="preserve"> </w:t>
            </w:r>
            <w:r>
              <w:rPr>
                <w:sz w:val="16"/>
              </w:rPr>
              <w:t>change</w:t>
            </w:r>
          </w:p>
          <w:p w:rsidR="008D1C9F" w:rsidRDefault="008D1C9F" w:rsidP="0053308D">
            <w:pPr>
              <w:pStyle w:val="TableParagraph"/>
              <w:numPr>
                <w:ilvl w:val="0"/>
                <w:numId w:val="32"/>
              </w:numPr>
              <w:tabs>
                <w:tab w:val="left" w:pos="442"/>
                <w:tab w:val="left" w:pos="443"/>
              </w:tabs>
              <w:spacing w:before="76"/>
              <w:ind w:hanging="361"/>
              <w:rPr>
                <w:sz w:val="16"/>
              </w:rPr>
            </w:pPr>
            <w:r>
              <w:rPr>
                <w:sz w:val="16"/>
              </w:rPr>
              <w:t>Body satisfaction and</w:t>
            </w:r>
            <w:r>
              <w:rPr>
                <w:spacing w:val="-8"/>
                <w:sz w:val="16"/>
              </w:rPr>
              <w:t xml:space="preserve"> </w:t>
            </w:r>
            <w:r>
              <w:rPr>
                <w:sz w:val="16"/>
              </w:rPr>
              <w:t>self-</w:t>
            </w:r>
          </w:p>
          <w:p w:rsidR="008D1C9F" w:rsidRDefault="008D1C9F" w:rsidP="0053308D">
            <w:pPr>
              <w:pStyle w:val="TableParagraph"/>
              <w:spacing w:before="8"/>
              <w:ind w:left="442"/>
              <w:rPr>
                <w:sz w:val="16"/>
              </w:rPr>
            </w:pPr>
            <w:r>
              <w:rPr>
                <w:sz w:val="16"/>
              </w:rPr>
              <w:t>concept</w:t>
            </w:r>
          </w:p>
        </w:tc>
        <w:tc>
          <w:tcPr>
            <w:tcW w:w="2667" w:type="dxa"/>
            <w:shd w:val="clear" w:color="auto" w:fill="D4F5F4"/>
          </w:tcPr>
          <w:p w:rsidR="008D1C9F" w:rsidRDefault="008D1C9F" w:rsidP="0053308D">
            <w:pPr>
              <w:pStyle w:val="TableParagraph"/>
              <w:spacing w:before="47" w:line="280" w:lineRule="auto"/>
              <w:ind w:left="82" w:right="195"/>
              <w:rPr>
                <w:rFonts w:ascii="Lato"/>
                <w:sz w:val="16"/>
              </w:rPr>
            </w:pPr>
            <w:r>
              <w:rPr>
                <w:rFonts w:ascii="Lato"/>
                <w:sz w:val="16"/>
              </w:rPr>
              <w:t>Developing assertive communication, risk management and support-seeking skills:</w:t>
            </w:r>
          </w:p>
          <w:p w:rsidR="008D1C9F" w:rsidRDefault="008D1C9F" w:rsidP="0053308D">
            <w:pPr>
              <w:pStyle w:val="TableParagraph"/>
              <w:numPr>
                <w:ilvl w:val="0"/>
                <w:numId w:val="31"/>
              </w:numPr>
              <w:tabs>
                <w:tab w:val="left" w:pos="442"/>
                <w:tab w:val="left" w:pos="443"/>
              </w:tabs>
              <w:spacing w:before="42"/>
              <w:ind w:hanging="361"/>
              <w:rPr>
                <w:sz w:val="16"/>
              </w:rPr>
            </w:pPr>
            <w:r>
              <w:rPr>
                <w:sz w:val="16"/>
              </w:rPr>
              <w:t>Rights in the</w:t>
            </w:r>
            <w:r>
              <w:rPr>
                <w:spacing w:val="-13"/>
                <w:sz w:val="16"/>
              </w:rPr>
              <w:t xml:space="preserve"> </w:t>
            </w:r>
            <w:r>
              <w:rPr>
                <w:sz w:val="16"/>
              </w:rPr>
              <w:t>community</w:t>
            </w:r>
          </w:p>
          <w:p w:rsidR="008D1C9F" w:rsidRDefault="008D1C9F" w:rsidP="0053308D">
            <w:pPr>
              <w:pStyle w:val="TableParagraph"/>
              <w:numPr>
                <w:ilvl w:val="0"/>
                <w:numId w:val="31"/>
              </w:numPr>
              <w:tabs>
                <w:tab w:val="left" w:pos="442"/>
                <w:tab w:val="left" w:pos="443"/>
              </w:tabs>
              <w:spacing w:before="76"/>
              <w:ind w:hanging="361"/>
              <w:rPr>
                <w:sz w:val="16"/>
              </w:rPr>
            </w:pPr>
            <w:r>
              <w:rPr>
                <w:sz w:val="16"/>
              </w:rPr>
              <w:t>Relationship</w:t>
            </w:r>
            <w:r>
              <w:rPr>
                <w:spacing w:val="-15"/>
                <w:sz w:val="16"/>
              </w:rPr>
              <w:t xml:space="preserve"> </w:t>
            </w:r>
            <w:r>
              <w:rPr>
                <w:sz w:val="16"/>
              </w:rPr>
              <w:t>boundaries</w:t>
            </w:r>
          </w:p>
          <w:p w:rsidR="008D1C9F" w:rsidRDefault="008D1C9F" w:rsidP="0053308D">
            <w:pPr>
              <w:pStyle w:val="TableParagraph"/>
              <w:numPr>
                <w:ilvl w:val="0"/>
                <w:numId w:val="31"/>
              </w:numPr>
              <w:tabs>
                <w:tab w:val="left" w:pos="442"/>
                <w:tab w:val="left" w:pos="443"/>
              </w:tabs>
              <w:spacing w:before="75"/>
              <w:ind w:hanging="361"/>
              <w:rPr>
                <w:sz w:val="16"/>
              </w:rPr>
            </w:pPr>
            <w:r>
              <w:rPr>
                <w:sz w:val="16"/>
              </w:rPr>
              <w:t>Unwanted</w:t>
            </w:r>
            <w:r>
              <w:rPr>
                <w:spacing w:val="-2"/>
                <w:sz w:val="16"/>
              </w:rPr>
              <w:t xml:space="preserve"> </w:t>
            </w:r>
            <w:r>
              <w:rPr>
                <w:sz w:val="16"/>
              </w:rPr>
              <w:t>contact</w:t>
            </w:r>
          </w:p>
          <w:p w:rsidR="008D1C9F" w:rsidRDefault="008D1C9F" w:rsidP="0053308D">
            <w:pPr>
              <w:pStyle w:val="TableParagraph"/>
              <w:numPr>
                <w:ilvl w:val="0"/>
                <w:numId w:val="31"/>
              </w:numPr>
              <w:tabs>
                <w:tab w:val="left" w:pos="442"/>
                <w:tab w:val="left" w:pos="443"/>
              </w:tabs>
              <w:spacing w:before="76"/>
              <w:ind w:hanging="361"/>
              <w:rPr>
                <w:sz w:val="16"/>
              </w:rPr>
            </w:pPr>
            <w:r>
              <w:rPr>
                <w:sz w:val="16"/>
              </w:rPr>
              <w:t xml:space="preserve">FGM and </w:t>
            </w:r>
            <w:r>
              <w:rPr>
                <w:spacing w:val="-2"/>
                <w:sz w:val="16"/>
              </w:rPr>
              <w:t>forced</w:t>
            </w:r>
            <w:r>
              <w:rPr>
                <w:spacing w:val="-4"/>
                <w:sz w:val="16"/>
              </w:rPr>
              <w:t xml:space="preserve"> </w:t>
            </w:r>
            <w:r>
              <w:rPr>
                <w:sz w:val="16"/>
              </w:rPr>
              <w:t>marriage</w:t>
            </w:r>
          </w:p>
        </w:tc>
        <w:tc>
          <w:tcPr>
            <w:tcW w:w="2667" w:type="dxa"/>
            <w:shd w:val="clear" w:color="auto" w:fill="FDE5F5"/>
          </w:tcPr>
          <w:p w:rsidR="008D1C9F" w:rsidRDefault="008D1C9F" w:rsidP="0053308D">
            <w:pPr>
              <w:pStyle w:val="TableParagraph"/>
              <w:spacing w:before="47" w:line="280" w:lineRule="auto"/>
              <w:ind w:left="82" w:right="312"/>
              <w:rPr>
                <w:rFonts w:ascii="Lato"/>
                <w:sz w:val="16"/>
              </w:rPr>
            </w:pPr>
            <w:r>
              <w:rPr>
                <w:rFonts w:ascii="Lato"/>
                <w:sz w:val="16"/>
              </w:rPr>
              <w:t>Developing agency and</w:t>
            </w:r>
            <w:r>
              <w:rPr>
                <w:rFonts w:ascii="Lato"/>
                <w:spacing w:val="-18"/>
                <w:sz w:val="16"/>
              </w:rPr>
              <w:t xml:space="preserve"> </w:t>
            </w:r>
            <w:r>
              <w:rPr>
                <w:rFonts w:ascii="Lato"/>
                <w:sz w:val="16"/>
              </w:rPr>
              <w:t>decision making</w:t>
            </w:r>
            <w:r>
              <w:rPr>
                <w:rFonts w:ascii="Lato"/>
                <w:spacing w:val="-2"/>
                <w:sz w:val="16"/>
              </w:rPr>
              <w:t xml:space="preserve"> </w:t>
            </w:r>
            <w:r>
              <w:rPr>
                <w:rFonts w:ascii="Lato"/>
                <w:sz w:val="16"/>
              </w:rPr>
              <w:t>skills:</w:t>
            </w:r>
          </w:p>
          <w:p w:rsidR="008D1C9F" w:rsidRDefault="008D1C9F" w:rsidP="0053308D">
            <w:pPr>
              <w:pStyle w:val="TableParagraph"/>
              <w:numPr>
                <w:ilvl w:val="0"/>
                <w:numId w:val="30"/>
              </w:numPr>
              <w:tabs>
                <w:tab w:val="left" w:pos="442"/>
                <w:tab w:val="left" w:pos="443"/>
              </w:tabs>
              <w:spacing w:before="42"/>
              <w:ind w:hanging="361"/>
              <w:rPr>
                <w:sz w:val="16"/>
              </w:rPr>
            </w:pPr>
            <w:r>
              <w:rPr>
                <w:sz w:val="16"/>
              </w:rPr>
              <w:t>Drugs, alcohol and</w:t>
            </w:r>
            <w:r>
              <w:rPr>
                <w:spacing w:val="-19"/>
                <w:sz w:val="16"/>
              </w:rPr>
              <w:t xml:space="preserve"> </w:t>
            </w:r>
            <w:r>
              <w:rPr>
                <w:sz w:val="16"/>
              </w:rPr>
              <w:t>tobacco</w:t>
            </w:r>
          </w:p>
          <w:p w:rsidR="008D1C9F" w:rsidRDefault="008D1C9F" w:rsidP="0053308D">
            <w:pPr>
              <w:pStyle w:val="TableParagraph"/>
              <w:numPr>
                <w:ilvl w:val="0"/>
                <w:numId w:val="30"/>
              </w:numPr>
              <w:tabs>
                <w:tab w:val="left" w:pos="442"/>
                <w:tab w:val="left" w:pos="443"/>
              </w:tabs>
              <w:spacing w:before="76"/>
              <w:ind w:hanging="361"/>
              <w:rPr>
                <w:sz w:val="16"/>
              </w:rPr>
            </w:pPr>
            <w:r>
              <w:rPr>
                <w:sz w:val="16"/>
              </w:rPr>
              <w:t>Safety and first</w:t>
            </w:r>
            <w:r>
              <w:rPr>
                <w:spacing w:val="-8"/>
                <w:sz w:val="16"/>
              </w:rPr>
              <w:t xml:space="preserve"> </w:t>
            </w:r>
            <w:r>
              <w:rPr>
                <w:sz w:val="16"/>
              </w:rPr>
              <w:t>aid</w:t>
            </w:r>
          </w:p>
        </w:tc>
      </w:tr>
      <w:tr w:rsidR="008D1C9F" w:rsidTr="0053308D">
        <w:trPr>
          <w:trHeight w:val="2179"/>
        </w:trPr>
        <w:tc>
          <w:tcPr>
            <w:tcW w:w="316" w:type="dxa"/>
            <w:textDirection w:val="btLr"/>
          </w:tcPr>
          <w:p w:rsidR="008D1C9F" w:rsidRDefault="008D1C9F" w:rsidP="0053308D">
            <w:pPr>
              <w:pStyle w:val="TableParagraph"/>
              <w:spacing w:before="50"/>
              <w:ind w:left="624"/>
              <w:rPr>
                <w:rFonts w:ascii="Lato"/>
                <w:b/>
                <w:sz w:val="18"/>
              </w:rPr>
            </w:pPr>
            <w:r>
              <w:rPr>
                <w:rFonts w:ascii="Lato"/>
                <w:b/>
                <w:sz w:val="18"/>
              </w:rPr>
              <w:t>Year 8</w:t>
            </w:r>
          </w:p>
        </w:tc>
        <w:tc>
          <w:tcPr>
            <w:tcW w:w="2667" w:type="dxa"/>
            <w:shd w:val="clear" w:color="auto" w:fill="FFF2CC"/>
          </w:tcPr>
          <w:p w:rsidR="008D1C9F" w:rsidRDefault="008D1C9F" w:rsidP="0053308D">
            <w:pPr>
              <w:pStyle w:val="TableParagraph"/>
              <w:spacing w:before="48" w:line="280" w:lineRule="auto"/>
              <w:ind w:left="82" w:right="97"/>
              <w:rPr>
                <w:rFonts w:ascii="Lato"/>
                <w:sz w:val="16"/>
              </w:rPr>
            </w:pPr>
            <w:r>
              <w:rPr>
                <w:rFonts w:ascii="Lato"/>
                <w:sz w:val="16"/>
              </w:rPr>
              <w:t>Developing risk management skills, analytical skills and strategies to identify bias:</w:t>
            </w:r>
          </w:p>
          <w:p w:rsidR="008D1C9F" w:rsidRDefault="008D1C9F" w:rsidP="0053308D">
            <w:pPr>
              <w:pStyle w:val="TableParagraph"/>
              <w:numPr>
                <w:ilvl w:val="0"/>
                <w:numId w:val="29"/>
              </w:numPr>
              <w:tabs>
                <w:tab w:val="left" w:pos="442"/>
                <w:tab w:val="left" w:pos="443"/>
              </w:tabs>
              <w:spacing w:before="42"/>
              <w:ind w:hanging="361"/>
              <w:rPr>
                <w:sz w:val="16"/>
              </w:rPr>
            </w:pPr>
            <w:r>
              <w:rPr>
                <w:sz w:val="16"/>
              </w:rPr>
              <w:t>Managing online</w:t>
            </w:r>
            <w:r>
              <w:rPr>
                <w:spacing w:val="-5"/>
                <w:sz w:val="16"/>
              </w:rPr>
              <w:t xml:space="preserve"> </w:t>
            </w:r>
            <w:r>
              <w:rPr>
                <w:sz w:val="16"/>
              </w:rPr>
              <w:t>presence</w:t>
            </w:r>
          </w:p>
          <w:p w:rsidR="008D1C9F" w:rsidRDefault="008D1C9F" w:rsidP="0053308D">
            <w:pPr>
              <w:pStyle w:val="TableParagraph"/>
              <w:numPr>
                <w:ilvl w:val="0"/>
                <w:numId w:val="29"/>
              </w:numPr>
              <w:tabs>
                <w:tab w:val="left" w:pos="442"/>
                <w:tab w:val="left" w:pos="443"/>
              </w:tabs>
              <w:spacing w:before="76"/>
              <w:ind w:hanging="361"/>
              <w:rPr>
                <w:sz w:val="16"/>
              </w:rPr>
            </w:pPr>
            <w:r>
              <w:rPr>
                <w:sz w:val="16"/>
              </w:rPr>
              <w:t>Digital and media</w:t>
            </w:r>
            <w:r>
              <w:rPr>
                <w:spacing w:val="-6"/>
                <w:sz w:val="16"/>
              </w:rPr>
              <w:t xml:space="preserve"> </w:t>
            </w:r>
            <w:r>
              <w:rPr>
                <w:sz w:val="16"/>
              </w:rPr>
              <w:t>literacy</w:t>
            </w:r>
          </w:p>
        </w:tc>
        <w:tc>
          <w:tcPr>
            <w:tcW w:w="2667" w:type="dxa"/>
            <w:shd w:val="clear" w:color="auto" w:fill="D4F5F4"/>
          </w:tcPr>
          <w:p w:rsidR="008D1C9F" w:rsidRDefault="008D1C9F" w:rsidP="0053308D">
            <w:pPr>
              <w:pStyle w:val="TableParagraph"/>
              <w:spacing w:before="48" w:line="280" w:lineRule="auto"/>
              <w:ind w:left="82" w:right="173"/>
              <w:rPr>
                <w:rFonts w:ascii="Lato"/>
                <w:sz w:val="16"/>
              </w:rPr>
            </w:pPr>
            <w:r>
              <w:rPr>
                <w:rFonts w:ascii="Lato"/>
                <w:sz w:val="16"/>
              </w:rPr>
              <w:t>Developing respect for beliefs, values and opinions and advocacy skills:</w:t>
            </w:r>
          </w:p>
          <w:p w:rsidR="008D1C9F" w:rsidRDefault="008D1C9F" w:rsidP="0053308D">
            <w:pPr>
              <w:pStyle w:val="TableParagraph"/>
              <w:numPr>
                <w:ilvl w:val="0"/>
                <w:numId w:val="28"/>
              </w:numPr>
              <w:tabs>
                <w:tab w:val="left" w:pos="442"/>
                <w:tab w:val="left" w:pos="443"/>
              </w:tabs>
              <w:spacing w:before="42" w:line="249" w:lineRule="auto"/>
              <w:ind w:right="386"/>
              <w:rPr>
                <w:sz w:val="16"/>
              </w:rPr>
            </w:pPr>
            <w:r>
              <w:rPr>
                <w:sz w:val="16"/>
              </w:rPr>
              <w:t>Stereotypes, prejudice</w:t>
            </w:r>
            <w:r>
              <w:rPr>
                <w:spacing w:val="-28"/>
                <w:sz w:val="16"/>
              </w:rPr>
              <w:t xml:space="preserve"> </w:t>
            </w:r>
            <w:r>
              <w:rPr>
                <w:sz w:val="16"/>
              </w:rPr>
              <w:t>and discrimination</w:t>
            </w:r>
          </w:p>
          <w:p w:rsidR="008D1C9F" w:rsidRDefault="008D1C9F" w:rsidP="0053308D">
            <w:pPr>
              <w:pStyle w:val="TableParagraph"/>
              <w:numPr>
                <w:ilvl w:val="0"/>
                <w:numId w:val="28"/>
              </w:numPr>
              <w:tabs>
                <w:tab w:val="left" w:pos="442"/>
                <w:tab w:val="left" w:pos="443"/>
              </w:tabs>
              <w:spacing w:before="68" w:line="249" w:lineRule="auto"/>
              <w:ind w:right="579"/>
              <w:rPr>
                <w:sz w:val="16"/>
              </w:rPr>
            </w:pPr>
            <w:r>
              <w:rPr>
                <w:sz w:val="16"/>
              </w:rPr>
              <w:t xml:space="preserve">Promoting diversity </w:t>
            </w:r>
            <w:r>
              <w:rPr>
                <w:spacing w:val="-4"/>
                <w:sz w:val="16"/>
              </w:rPr>
              <w:t xml:space="preserve">and </w:t>
            </w:r>
            <w:r>
              <w:rPr>
                <w:sz w:val="16"/>
              </w:rPr>
              <w:t>equality</w:t>
            </w:r>
          </w:p>
        </w:tc>
        <w:tc>
          <w:tcPr>
            <w:tcW w:w="2667" w:type="dxa"/>
            <w:shd w:val="clear" w:color="auto" w:fill="FDE5F5"/>
          </w:tcPr>
          <w:p w:rsidR="008D1C9F" w:rsidRDefault="008D1C9F" w:rsidP="0053308D">
            <w:pPr>
              <w:pStyle w:val="TableParagraph"/>
              <w:spacing w:before="48" w:line="280" w:lineRule="auto"/>
              <w:ind w:left="82" w:right="97"/>
              <w:rPr>
                <w:rFonts w:ascii="Lato"/>
                <w:sz w:val="16"/>
              </w:rPr>
            </w:pPr>
            <w:r>
              <w:rPr>
                <w:rFonts w:ascii="Lato"/>
                <w:sz w:val="16"/>
              </w:rPr>
              <w:t>Developing agency and strategies to manage influence and access support:</w:t>
            </w:r>
          </w:p>
          <w:p w:rsidR="008D1C9F" w:rsidRDefault="008D1C9F" w:rsidP="0053308D">
            <w:pPr>
              <w:pStyle w:val="TableParagraph"/>
              <w:numPr>
                <w:ilvl w:val="0"/>
                <w:numId w:val="27"/>
              </w:numPr>
              <w:tabs>
                <w:tab w:val="left" w:pos="442"/>
                <w:tab w:val="left" w:pos="443"/>
              </w:tabs>
              <w:spacing w:before="42"/>
              <w:ind w:hanging="361"/>
              <w:rPr>
                <w:sz w:val="16"/>
              </w:rPr>
            </w:pPr>
            <w:r>
              <w:rPr>
                <w:sz w:val="16"/>
              </w:rPr>
              <w:t>Drugs and</w:t>
            </w:r>
            <w:r>
              <w:rPr>
                <w:spacing w:val="-3"/>
                <w:sz w:val="16"/>
              </w:rPr>
              <w:t xml:space="preserve"> </w:t>
            </w:r>
            <w:r>
              <w:rPr>
                <w:sz w:val="16"/>
              </w:rPr>
              <w:t>alcohol</w:t>
            </w:r>
          </w:p>
          <w:p w:rsidR="008D1C9F" w:rsidRDefault="008D1C9F" w:rsidP="0053308D">
            <w:pPr>
              <w:pStyle w:val="TableParagraph"/>
              <w:numPr>
                <w:ilvl w:val="0"/>
                <w:numId w:val="27"/>
              </w:numPr>
              <w:tabs>
                <w:tab w:val="left" w:pos="442"/>
                <w:tab w:val="left" w:pos="443"/>
              </w:tabs>
              <w:spacing w:before="75"/>
              <w:ind w:hanging="361"/>
              <w:rPr>
                <w:sz w:val="16"/>
              </w:rPr>
            </w:pPr>
            <w:r>
              <w:rPr>
                <w:sz w:val="16"/>
              </w:rPr>
              <w:t>Introduction to</w:t>
            </w:r>
            <w:r>
              <w:rPr>
                <w:spacing w:val="-8"/>
                <w:sz w:val="16"/>
              </w:rPr>
              <w:t xml:space="preserve"> </w:t>
            </w:r>
            <w:r>
              <w:rPr>
                <w:sz w:val="16"/>
              </w:rPr>
              <w:t>contraception</w:t>
            </w:r>
          </w:p>
          <w:p w:rsidR="008D1C9F" w:rsidRDefault="008D1C9F" w:rsidP="0053308D">
            <w:pPr>
              <w:pStyle w:val="TableParagraph"/>
              <w:numPr>
                <w:ilvl w:val="0"/>
                <w:numId w:val="27"/>
              </w:numPr>
              <w:tabs>
                <w:tab w:val="left" w:pos="442"/>
                <w:tab w:val="left" w:pos="443"/>
              </w:tabs>
              <w:spacing w:before="76"/>
              <w:ind w:hanging="361"/>
              <w:rPr>
                <w:sz w:val="16"/>
              </w:rPr>
            </w:pPr>
            <w:r>
              <w:rPr>
                <w:sz w:val="16"/>
              </w:rPr>
              <w:t>Resisting peer</w:t>
            </w:r>
            <w:r>
              <w:rPr>
                <w:spacing w:val="-7"/>
                <w:sz w:val="16"/>
              </w:rPr>
              <w:t xml:space="preserve"> </w:t>
            </w:r>
            <w:r>
              <w:rPr>
                <w:sz w:val="16"/>
              </w:rPr>
              <w:t>influence</w:t>
            </w:r>
          </w:p>
          <w:p w:rsidR="008D1C9F" w:rsidRDefault="008D1C9F" w:rsidP="0053308D">
            <w:pPr>
              <w:pStyle w:val="TableParagraph"/>
              <w:numPr>
                <w:ilvl w:val="0"/>
                <w:numId w:val="27"/>
              </w:numPr>
              <w:tabs>
                <w:tab w:val="left" w:pos="442"/>
                <w:tab w:val="left" w:pos="443"/>
              </w:tabs>
              <w:spacing w:before="76"/>
              <w:ind w:hanging="361"/>
              <w:rPr>
                <w:sz w:val="16"/>
              </w:rPr>
            </w:pPr>
            <w:r>
              <w:rPr>
                <w:sz w:val="16"/>
              </w:rPr>
              <w:t>Online choices and</w:t>
            </w:r>
            <w:r>
              <w:rPr>
                <w:spacing w:val="-10"/>
                <w:sz w:val="16"/>
              </w:rPr>
              <w:t xml:space="preserve"> </w:t>
            </w:r>
            <w:r>
              <w:rPr>
                <w:sz w:val="16"/>
              </w:rPr>
              <w:t>influences</w:t>
            </w:r>
          </w:p>
        </w:tc>
        <w:tc>
          <w:tcPr>
            <w:tcW w:w="2667" w:type="dxa"/>
            <w:shd w:val="clear" w:color="auto" w:fill="FFF2CC"/>
          </w:tcPr>
          <w:p w:rsidR="008D1C9F" w:rsidRDefault="008D1C9F" w:rsidP="0053308D">
            <w:pPr>
              <w:pStyle w:val="TableParagraph"/>
              <w:spacing w:before="47" w:line="280" w:lineRule="auto"/>
              <w:ind w:left="82" w:right="62"/>
              <w:rPr>
                <w:rFonts w:ascii="Lato"/>
                <w:sz w:val="16"/>
              </w:rPr>
            </w:pPr>
            <w:r>
              <w:rPr>
                <w:rFonts w:ascii="Lato"/>
                <w:sz w:val="16"/>
              </w:rPr>
              <w:t>Developing goal setting, motivation and self-awareness:</w:t>
            </w:r>
          </w:p>
          <w:p w:rsidR="008D1C9F" w:rsidRDefault="008D1C9F" w:rsidP="0053308D">
            <w:pPr>
              <w:pStyle w:val="TableParagraph"/>
              <w:numPr>
                <w:ilvl w:val="0"/>
                <w:numId w:val="26"/>
              </w:numPr>
              <w:tabs>
                <w:tab w:val="left" w:pos="442"/>
                <w:tab w:val="left" w:pos="443"/>
              </w:tabs>
              <w:spacing w:before="43"/>
              <w:ind w:hanging="361"/>
              <w:rPr>
                <w:sz w:val="16"/>
              </w:rPr>
            </w:pPr>
            <w:r>
              <w:rPr>
                <w:sz w:val="16"/>
              </w:rPr>
              <w:t>Aspirations for the</w:t>
            </w:r>
            <w:r>
              <w:rPr>
                <w:spacing w:val="-11"/>
                <w:sz w:val="16"/>
              </w:rPr>
              <w:t xml:space="preserve"> </w:t>
            </w:r>
            <w:r>
              <w:rPr>
                <w:sz w:val="16"/>
              </w:rPr>
              <w:t>future</w:t>
            </w:r>
          </w:p>
          <w:p w:rsidR="008D1C9F" w:rsidRDefault="008D1C9F" w:rsidP="0053308D">
            <w:pPr>
              <w:pStyle w:val="TableParagraph"/>
              <w:numPr>
                <w:ilvl w:val="0"/>
                <w:numId w:val="26"/>
              </w:numPr>
              <w:tabs>
                <w:tab w:val="left" w:pos="442"/>
                <w:tab w:val="left" w:pos="443"/>
              </w:tabs>
              <w:spacing w:before="76"/>
              <w:ind w:hanging="361"/>
              <w:rPr>
                <w:sz w:val="16"/>
              </w:rPr>
            </w:pPr>
            <w:r>
              <w:rPr>
                <w:sz w:val="16"/>
              </w:rPr>
              <w:t>Career</w:t>
            </w:r>
            <w:r>
              <w:rPr>
                <w:spacing w:val="-5"/>
                <w:sz w:val="16"/>
              </w:rPr>
              <w:t xml:space="preserve"> </w:t>
            </w:r>
            <w:r>
              <w:rPr>
                <w:sz w:val="16"/>
              </w:rPr>
              <w:t>choices</w:t>
            </w:r>
          </w:p>
          <w:p w:rsidR="008D1C9F" w:rsidRDefault="008D1C9F" w:rsidP="0053308D">
            <w:pPr>
              <w:pStyle w:val="TableParagraph"/>
              <w:numPr>
                <w:ilvl w:val="0"/>
                <w:numId w:val="26"/>
              </w:numPr>
              <w:tabs>
                <w:tab w:val="left" w:pos="442"/>
                <w:tab w:val="left" w:pos="443"/>
              </w:tabs>
              <w:spacing w:before="75"/>
              <w:ind w:hanging="361"/>
              <w:rPr>
                <w:sz w:val="16"/>
              </w:rPr>
            </w:pPr>
            <w:r>
              <w:rPr>
                <w:sz w:val="16"/>
              </w:rPr>
              <w:t>Identity and the world of</w:t>
            </w:r>
            <w:r>
              <w:rPr>
                <w:spacing w:val="-24"/>
                <w:sz w:val="16"/>
              </w:rPr>
              <w:t xml:space="preserve"> </w:t>
            </w:r>
            <w:r>
              <w:rPr>
                <w:sz w:val="16"/>
              </w:rPr>
              <w:t>work</w:t>
            </w:r>
          </w:p>
        </w:tc>
        <w:tc>
          <w:tcPr>
            <w:tcW w:w="2667" w:type="dxa"/>
            <w:shd w:val="clear" w:color="auto" w:fill="D4F5F4"/>
          </w:tcPr>
          <w:p w:rsidR="008D1C9F" w:rsidRDefault="008D1C9F" w:rsidP="0053308D">
            <w:pPr>
              <w:pStyle w:val="TableParagraph"/>
              <w:spacing w:before="47" w:line="280" w:lineRule="auto"/>
              <w:ind w:left="82" w:right="65"/>
              <w:rPr>
                <w:rFonts w:ascii="Lato"/>
                <w:sz w:val="16"/>
              </w:rPr>
            </w:pPr>
            <w:r>
              <w:rPr>
                <w:rFonts w:ascii="Lato"/>
                <w:sz w:val="16"/>
              </w:rPr>
              <w:t>Developing communication and negotiation skills, clarifying values and strategies to manage influence:</w:t>
            </w:r>
          </w:p>
          <w:p w:rsidR="008D1C9F" w:rsidRDefault="008D1C9F" w:rsidP="0053308D">
            <w:pPr>
              <w:pStyle w:val="TableParagraph"/>
              <w:numPr>
                <w:ilvl w:val="0"/>
                <w:numId w:val="25"/>
              </w:numPr>
              <w:tabs>
                <w:tab w:val="left" w:pos="442"/>
                <w:tab w:val="left" w:pos="443"/>
              </w:tabs>
              <w:spacing w:before="42"/>
              <w:ind w:hanging="361"/>
              <w:rPr>
                <w:sz w:val="16"/>
              </w:rPr>
            </w:pPr>
            <w:r>
              <w:rPr>
                <w:sz w:val="16"/>
              </w:rPr>
              <w:t>Healthy</w:t>
            </w:r>
            <w:r>
              <w:rPr>
                <w:spacing w:val="-6"/>
                <w:sz w:val="16"/>
              </w:rPr>
              <w:t xml:space="preserve"> </w:t>
            </w:r>
            <w:r>
              <w:rPr>
                <w:sz w:val="16"/>
              </w:rPr>
              <w:t>relationships</w:t>
            </w:r>
          </w:p>
          <w:p w:rsidR="008D1C9F" w:rsidRDefault="008D1C9F" w:rsidP="0053308D">
            <w:pPr>
              <w:pStyle w:val="TableParagraph"/>
              <w:numPr>
                <w:ilvl w:val="0"/>
                <w:numId w:val="25"/>
              </w:numPr>
              <w:tabs>
                <w:tab w:val="left" w:pos="442"/>
                <w:tab w:val="left" w:pos="443"/>
              </w:tabs>
              <w:spacing w:before="76"/>
              <w:ind w:hanging="361"/>
              <w:rPr>
                <w:sz w:val="16"/>
              </w:rPr>
            </w:pPr>
            <w:r>
              <w:rPr>
                <w:sz w:val="16"/>
              </w:rPr>
              <w:t>Boundaries and</w:t>
            </w:r>
            <w:r>
              <w:rPr>
                <w:spacing w:val="-3"/>
                <w:sz w:val="16"/>
              </w:rPr>
              <w:t xml:space="preserve"> </w:t>
            </w:r>
            <w:r>
              <w:rPr>
                <w:sz w:val="16"/>
              </w:rPr>
              <w:t>consent</w:t>
            </w:r>
          </w:p>
          <w:p w:rsidR="008D1C9F" w:rsidRDefault="008D1C9F" w:rsidP="0053308D">
            <w:pPr>
              <w:pStyle w:val="TableParagraph"/>
              <w:numPr>
                <w:ilvl w:val="0"/>
                <w:numId w:val="25"/>
              </w:numPr>
              <w:tabs>
                <w:tab w:val="left" w:pos="442"/>
                <w:tab w:val="left" w:pos="443"/>
              </w:tabs>
              <w:spacing w:before="75"/>
              <w:ind w:hanging="361"/>
              <w:rPr>
                <w:sz w:val="16"/>
              </w:rPr>
            </w:pPr>
            <w:r>
              <w:rPr>
                <w:spacing w:val="-3"/>
                <w:sz w:val="16"/>
              </w:rPr>
              <w:t>LGBT+</w:t>
            </w:r>
            <w:r>
              <w:rPr>
                <w:spacing w:val="-2"/>
                <w:sz w:val="16"/>
              </w:rPr>
              <w:t xml:space="preserve"> </w:t>
            </w:r>
            <w:r>
              <w:rPr>
                <w:sz w:val="16"/>
              </w:rPr>
              <w:t>inclusivity</w:t>
            </w:r>
          </w:p>
          <w:p w:rsidR="008D1C9F" w:rsidRDefault="008D1C9F" w:rsidP="0053308D">
            <w:pPr>
              <w:pStyle w:val="TableParagraph"/>
              <w:numPr>
                <w:ilvl w:val="0"/>
                <w:numId w:val="25"/>
              </w:numPr>
              <w:tabs>
                <w:tab w:val="left" w:pos="442"/>
                <w:tab w:val="left" w:pos="443"/>
              </w:tabs>
              <w:spacing w:before="76"/>
              <w:ind w:hanging="361"/>
              <w:rPr>
                <w:sz w:val="16"/>
              </w:rPr>
            </w:pPr>
            <w:r>
              <w:rPr>
                <w:sz w:val="16"/>
              </w:rPr>
              <w:t>‘Sexting’</w:t>
            </w:r>
          </w:p>
          <w:p w:rsidR="008D1C9F" w:rsidRDefault="008D1C9F" w:rsidP="0053308D">
            <w:pPr>
              <w:pStyle w:val="TableParagraph"/>
              <w:numPr>
                <w:ilvl w:val="0"/>
                <w:numId w:val="25"/>
              </w:numPr>
              <w:tabs>
                <w:tab w:val="left" w:pos="442"/>
                <w:tab w:val="left" w:pos="443"/>
              </w:tabs>
              <w:spacing w:before="76"/>
              <w:ind w:hanging="361"/>
              <w:rPr>
                <w:sz w:val="16"/>
              </w:rPr>
            </w:pPr>
            <w:r>
              <w:rPr>
                <w:sz w:val="16"/>
              </w:rPr>
              <w:t>Managing</w:t>
            </w:r>
            <w:r>
              <w:rPr>
                <w:spacing w:val="-2"/>
                <w:sz w:val="16"/>
              </w:rPr>
              <w:t xml:space="preserve"> </w:t>
            </w:r>
            <w:r>
              <w:rPr>
                <w:sz w:val="16"/>
              </w:rPr>
              <w:t>conflict</w:t>
            </w:r>
          </w:p>
        </w:tc>
        <w:tc>
          <w:tcPr>
            <w:tcW w:w="2667" w:type="dxa"/>
            <w:shd w:val="clear" w:color="auto" w:fill="FDE5F5"/>
          </w:tcPr>
          <w:p w:rsidR="008D1C9F" w:rsidRDefault="008D1C9F" w:rsidP="0053308D">
            <w:pPr>
              <w:pStyle w:val="TableParagraph"/>
              <w:spacing w:before="47" w:line="280" w:lineRule="auto"/>
              <w:ind w:left="82" w:right="97"/>
              <w:rPr>
                <w:rFonts w:ascii="Lato"/>
                <w:sz w:val="16"/>
              </w:rPr>
            </w:pPr>
            <w:r>
              <w:rPr>
                <w:rFonts w:ascii="Lato"/>
                <w:sz w:val="16"/>
              </w:rPr>
              <w:t>Developing agency and strategies to manage influence and access support:</w:t>
            </w:r>
          </w:p>
          <w:p w:rsidR="008D1C9F" w:rsidRDefault="008D1C9F" w:rsidP="0053308D">
            <w:pPr>
              <w:pStyle w:val="TableParagraph"/>
              <w:numPr>
                <w:ilvl w:val="0"/>
                <w:numId w:val="24"/>
              </w:numPr>
              <w:tabs>
                <w:tab w:val="left" w:pos="442"/>
                <w:tab w:val="left" w:pos="443"/>
              </w:tabs>
              <w:spacing w:before="42"/>
              <w:ind w:hanging="361"/>
              <w:rPr>
                <w:sz w:val="16"/>
              </w:rPr>
            </w:pPr>
            <w:r>
              <w:rPr>
                <w:sz w:val="16"/>
              </w:rPr>
              <w:t>Maintaining positive</w:t>
            </w:r>
            <w:r>
              <w:rPr>
                <w:spacing w:val="-22"/>
                <w:sz w:val="16"/>
              </w:rPr>
              <w:t xml:space="preserve"> </w:t>
            </w:r>
            <w:r>
              <w:rPr>
                <w:sz w:val="16"/>
              </w:rPr>
              <w:t>mental</w:t>
            </w:r>
          </w:p>
          <w:p w:rsidR="008D1C9F" w:rsidRDefault="008D1C9F" w:rsidP="0053308D">
            <w:pPr>
              <w:pStyle w:val="TableParagraph"/>
              <w:spacing w:before="8"/>
              <w:ind w:left="442"/>
              <w:rPr>
                <w:sz w:val="16"/>
              </w:rPr>
            </w:pPr>
            <w:r>
              <w:rPr>
                <w:sz w:val="16"/>
              </w:rPr>
              <w:t>health</w:t>
            </w:r>
          </w:p>
          <w:p w:rsidR="008D1C9F" w:rsidRDefault="008D1C9F" w:rsidP="0053308D">
            <w:pPr>
              <w:pStyle w:val="TableParagraph"/>
              <w:numPr>
                <w:ilvl w:val="0"/>
                <w:numId w:val="24"/>
              </w:numPr>
              <w:tabs>
                <w:tab w:val="left" w:pos="442"/>
                <w:tab w:val="left" w:pos="443"/>
              </w:tabs>
              <w:spacing w:before="75"/>
              <w:ind w:hanging="361"/>
              <w:rPr>
                <w:sz w:val="16"/>
              </w:rPr>
            </w:pPr>
            <w:r>
              <w:rPr>
                <w:sz w:val="16"/>
              </w:rPr>
              <w:t>Importance of physical</w:t>
            </w:r>
            <w:r>
              <w:rPr>
                <w:spacing w:val="-14"/>
                <w:sz w:val="16"/>
              </w:rPr>
              <w:t xml:space="preserve"> </w:t>
            </w:r>
            <w:r>
              <w:rPr>
                <w:sz w:val="16"/>
              </w:rPr>
              <w:t>activity</w:t>
            </w:r>
          </w:p>
        </w:tc>
      </w:tr>
      <w:tr w:rsidR="008D1C9F" w:rsidTr="0053308D">
        <w:trPr>
          <w:trHeight w:val="1630"/>
        </w:trPr>
        <w:tc>
          <w:tcPr>
            <w:tcW w:w="316" w:type="dxa"/>
            <w:textDirection w:val="btLr"/>
          </w:tcPr>
          <w:p w:rsidR="008D1C9F" w:rsidRDefault="008D1C9F" w:rsidP="0053308D">
            <w:pPr>
              <w:pStyle w:val="TableParagraph"/>
              <w:spacing w:before="50"/>
              <w:ind w:left="624"/>
              <w:rPr>
                <w:rFonts w:ascii="Lato"/>
                <w:b/>
                <w:sz w:val="18"/>
              </w:rPr>
            </w:pPr>
            <w:r>
              <w:rPr>
                <w:rFonts w:ascii="Lato"/>
                <w:b/>
                <w:sz w:val="18"/>
              </w:rPr>
              <w:t>Year 9</w:t>
            </w:r>
          </w:p>
        </w:tc>
        <w:tc>
          <w:tcPr>
            <w:tcW w:w="2667" w:type="dxa"/>
            <w:shd w:val="clear" w:color="auto" w:fill="FFF2CC"/>
          </w:tcPr>
          <w:p w:rsidR="008D1C9F" w:rsidRDefault="008D1C9F" w:rsidP="0053308D">
            <w:pPr>
              <w:pStyle w:val="TableParagraph"/>
              <w:spacing w:before="48" w:line="280" w:lineRule="auto"/>
              <w:ind w:left="82" w:right="141"/>
              <w:rPr>
                <w:rFonts w:ascii="Lato"/>
                <w:sz w:val="16"/>
              </w:rPr>
            </w:pPr>
            <w:r>
              <w:rPr>
                <w:rFonts w:ascii="Lato"/>
                <w:sz w:val="16"/>
              </w:rPr>
              <w:t>Developing goal-setting, analytical skills and decision making:</w:t>
            </w:r>
          </w:p>
          <w:p w:rsidR="008D1C9F" w:rsidRDefault="008D1C9F" w:rsidP="0053308D">
            <w:pPr>
              <w:pStyle w:val="TableParagraph"/>
              <w:numPr>
                <w:ilvl w:val="0"/>
                <w:numId w:val="23"/>
              </w:numPr>
              <w:tabs>
                <w:tab w:val="left" w:pos="442"/>
                <w:tab w:val="left" w:pos="443"/>
              </w:tabs>
              <w:spacing w:before="43"/>
              <w:ind w:hanging="361"/>
              <w:rPr>
                <w:sz w:val="16"/>
              </w:rPr>
            </w:pPr>
            <w:r>
              <w:rPr>
                <w:sz w:val="16"/>
              </w:rPr>
              <w:t>GCSE</w:t>
            </w:r>
            <w:r>
              <w:rPr>
                <w:spacing w:val="-2"/>
                <w:sz w:val="16"/>
              </w:rPr>
              <w:t xml:space="preserve"> </w:t>
            </w:r>
            <w:r>
              <w:rPr>
                <w:sz w:val="16"/>
              </w:rPr>
              <w:t>options</w:t>
            </w:r>
          </w:p>
          <w:p w:rsidR="008D1C9F" w:rsidRDefault="008D1C9F" w:rsidP="0053308D">
            <w:pPr>
              <w:pStyle w:val="TableParagraph"/>
              <w:numPr>
                <w:ilvl w:val="0"/>
                <w:numId w:val="23"/>
              </w:numPr>
              <w:tabs>
                <w:tab w:val="left" w:pos="442"/>
                <w:tab w:val="left" w:pos="443"/>
              </w:tabs>
              <w:spacing w:before="75"/>
              <w:ind w:hanging="361"/>
              <w:rPr>
                <w:sz w:val="16"/>
              </w:rPr>
            </w:pPr>
            <w:r>
              <w:rPr>
                <w:sz w:val="16"/>
              </w:rPr>
              <w:t>Sources of careers</w:t>
            </w:r>
            <w:r>
              <w:rPr>
                <w:spacing w:val="-10"/>
                <w:sz w:val="16"/>
              </w:rPr>
              <w:t xml:space="preserve"> </w:t>
            </w:r>
            <w:r>
              <w:rPr>
                <w:sz w:val="16"/>
              </w:rPr>
              <w:t>advice</w:t>
            </w:r>
          </w:p>
          <w:p w:rsidR="008D1C9F" w:rsidRDefault="008D1C9F" w:rsidP="0053308D">
            <w:pPr>
              <w:pStyle w:val="TableParagraph"/>
              <w:numPr>
                <w:ilvl w:val="0"/>
                <w:numId w:val="23"/>
              </w:numPr>
              <w:tabs>
                <w:tab w:val="left" w:pos="442"/>
                <w:tab w:val="left" w:pos="443"/>
              </w:tabs>
              <w:spacing w:before="76"/>
              <w:ind w:hanging="361"/>
              <w:rPr>
                <w:sz w:val="16"/>
              </w:rPr>
            </w:pPr>
            <w:r>
              <w:rPr>
                <w:sz w:val="16"/>
              </w:rPr>
              <w:t>Employability</w:t>
            </w:r>
          </w:p>
        </w:tc>
        <w:tc>
          <w:tcPr>
            <w:tcW w:w="2667" w:type="dxa"/>
            <w:shd w:val="clear" w:color="auto" w:fill="D4F5F4"/>
          </w:tcPr>
          <w:p w:rsidR="008D1C9F" w:rsidRDefault="008D1C9F" w:rsidP="0053308D">
            <w:pPr>
              <w:pStyle w:val="TableParagraph"/>
              <w:spacing w:before="48" w:line="280" w:lineRule="auto"/>
              <w:ind w:left="82"/>
              <w:rPr>
                <w:rFonts w:ascii="Lato"/>
                <w:sz w:val="16"/>
              </w:rPr>
            </w:pPr>
            <w:r>
              <w:rPr>
                <w:rFonts w:ascii="Lato"/>
                <w:sz w:val="16"/>
              </w:rPr>
              <w:t>Developing self-confidence, risk management and strategies to manage influence:</w:t>
            </w:r>
          </w:p>
          <w:p w:rsidR="008D1C9F" w:rsidRDefault="008D1C9F" w:rsidP="0053308D">
            <w:pPr>
              <w:pStyle w:val="TableParagraph"/>
              <w:numPr>
                <w:ilvl w:val="0"/>
                <w:numId w:val="22"/>
              </w:numPr>
              <w:tabs>
                <w:tab w:val="left" w:pos="442"/>
                <w:tab w:val="left" w:pos="443"/>
              </w:tabs>
              <w:spacing w:before="42"/>
              <w:ind w:hanging="361"/>
              <w:rPr>
                <w:sz w:val="16"/>
              </w:rPr>
            </w:pPr>
            <w:r>
              <w:rPr>
                <w:sz w:val="16"/>
              </w:rPr>
              <w:t>Friendship</w:t>
            </w:r>
            <w:r>
              <w:rPr>
                <w:spacing w:val="-3"/>
                <w:sz w:val="16"/>
              </w:rPr>
              <w:t xml:space="preserve"> </w:t>
            </w:r>
            <w:r>
              <w:rPr>
                <w:sz w:val="16"/>
              </w:rPr>
              <w:t>challenges</w:t>
            </w:r>
          </w:p>
          <w:p w:rsidR="008D1C9F" w:rsidRDefault="008D1C9F" w:rsidP="0053308D">
            <w:pPr>
              <w:pStyle w:val="TableParagraph"/>
              <w:numPr>
                <w:ilvl w:val="0"/>
                <w:numId w:val="22"/>
              </w:numPr>
              <w:tabs>
                <w:tab w:val="left" w:pos="442"/>
                <w:tab w:val="left" w:pos="443"/>
              </w:tabs>
              <w:spacing w:before="75"/>
              <w:ind w:hanging="361"/>
              <w:rPr>
                <w:sz w:val="16"/>
              </w:rPr>
            </w:pPr>
            <w:r>
              <w:rPr>
                <w:sz w:val="16"/>
              </w:rPr>
              <w:t>Gangs and violent</w:t>
            </w:r>
            <w:r>
              <w:rPr>
                <w:spacing w:val="-9"/>
                <w:sz w:val="16"/>
              </w:rPr>
              <w:t xml:space="preserve"> </w:t>
            </w:r>
            <w:r>
              <w:rPr>
                <w:sz w:val="16"/>
              </w:rPr>
              <w:t>crime</w:t>
            </w:r>
          </w:p>
          <w:p w:rsidR="008D1C9F" w:rsidRDefault="008D1C9F" w:rsidP="0053308D">
            <w:pPr>
              <w:pStyle w:val="TableParagraph"/>
              <w:numPr>
                <w:ilvl w:val="0"/>
                <w:numId w:val="22"/>
              </w:numPr>
              <w:tabs>
                <w:tab w:val="left" w:pos="442"/>
                <w:tab w:val="left" w:pos="443"/>
              </w:tabs>
              <w:spacing w:before="76"/>
              <w:ind w:hanging="361"/>
              <w:rPr>
                <w:sz w:val="16"/>
              </w:rPr>
            </w:pPr>
            <w:r>
              <w:rPr>
                <w:sz w:val="16"/>
              </w:rPr>
              <w:t>Drugs and</w:t>
            </w:r>
            <w:r>
              <w:rPr>
                <w:spacing w:val="-3"/>
                <w:sz w:val="16"/>
              </w:rPr>
              <w:t xml:space="preserve"> </w:t>
            </w:r>
            <w:r>
              <w:rPr>
                <w:sz w:val="16"/>
              </w:rPr>
              <w:t>alcohol</w:t>
            </w:r>
          </w:p>
          <w:p w:rsidR="008D1C9F" w:rsidRDefault="008D1C9F" w:rsidP="0053308D">
            <w:pPr>
              <w:pStyle w:val="TableParagraph"/>
              <w:numPr>
                <w:ilvl w:val="0"/>
                <w:numId w:val="22"/>
              </w:numPr>
              <w:tabs>
                <w:tab w:val="left" w:pos="442"/>
                <w:tab w:val="left" w:pos="443"/>
              </w:tabs>
              <w:spacing w:before="76"/>
              <w:ind w:hanging="361"/>
              <w:rPr>
                <w:sz w:val="16"/>
              </w:rPr>
            </w:pPr>
            <w:r>
              <w:rPr>
                <w:sz w:val="16"/>
              </w:rPr>
              <w:t>Assertive</w:t>
            </w:r>
            <w:r>
              <w:rPr>
                <w:spacing w:val="-2"/>
                <w:sz w:val="16"/>
              </w:rPr>
              <w:t xml:space="preserve"> </w:t>
            </w:r>
            <w:r>
              <w:rPr>
                <w:sz w:val="16"/>
              </w:rPr>
              <w:t>communication</w:t>
            </w:r>
          </w:p>
        </w:tc>
        <w:tc>
          <w:tcPr>
            <w:tcW w:w="2667" w:type="dxa"/>
            <w:shd w:val="clear" w:color="auto" w:fill="FDE5F5"/>
          </w:tcPr>
          <w:p w:rsidR="008D1C9F" w:rsidRDefault="008D1C9F" w:rsidP="0053308D">
            <w:pPr>
              <w:pStyle w:val="TableParagraph"/>
              <w:spacing w:before="48" w:line="280" w:lineRule="auto"/>
              <w:ind w:left="82"/>
              <w:rPr>
                <w:rFonts w:ascii="Lato"/>
                <w:sz w:val="16"/>
              </w:rPr>
            </w:pPr>
            <w:r>
              <w:rPr>
                <w:rFonts w:ascii="Lato"/>
                <w:sz w:val="16"/>
              </w:rPr>
              <w:t>Developing empathy, compassion and strategies to access support:</w:t>
            </w:r>
          </w:p>
          <w:p w:rsidR="008D1C9F" w:rsidRDefault="008D1C9F" w:rsidP="0053308D">
            <w:pPr>
              <w:pStyle w:val="TableParagraph"/>
              <w:numPr>
                <w:ilvl w:val="0"/>
                <w:numId w:val="21"/>
              </w:numPr>
              <w:tabs>
                <w:tab w:val="left" w:pos="442"/>
                <w:tab w:val="left" w:pos="443"/>
              </w:tabs>
              <w:spacing w:before="42" w:line="249" w:lineRule="auto"/>
              <w:ind w:right="215"/>
              <w:rPr>
                <w:sz w:val="16"/>
              </w:rPr>
            </w:pPr>
            <w:r>
              <w:rPr>
                <w:sz w:val="16"/>
              </w:rPr>
              <w:t xml:space="preserve">Mental health (including </w:t>
            </w:r>
            <w:r>
              <w:rPr>
                <w:spacing w:val="-4"/>
                <w:sz w:val="16"/>
              </w:rPr>
              <w:t xml:space="preserve">self- </w:t>
            </w:r>
            <w:r>
              <w:rPr>
                <w:sz w:val="16"/>
              </w:rPr>
              <w:t>harm and eating</w:t>
            </w:r>
            <w:r>
              <w:rPr>
                <w:spacing w:val="-8"/>
                <w:sz w:val="16"/>
              </w:rPr>
              <w:t xml:space="preserve"> </w:t>
            </w:r>
            <w:r>
              <w:rPr>
                <w:sz w:val="16"/>
              </w:rPr>
              <w:t>disorders)</w:t>
            </w:r>
          </w:p>
          <w:p w:rsidR="008D1C9F" w:rsidRDefault="008D1C9F" w:rsidP="0053308D">
            <w:pPr>
              <w:pStyle w:val="TableParagraph"/>
              <w:numPr>
                <w:ilvl w:val="0"/>
                <w:numId w:val="21"/>
              </w:numPr>
              <w:tabs>
                <w:tab w:val="left" w:pos="442"/>
                <w:tab w:val="left" w:pos="443"/>
              </w:tabs>
              <w:spacing w:before="68"/>
              <w:ind w:hanging="361"/>
              <w:rPr>
                <w:sz w:val="16"/>
              </w:rPr>
            </w:pPr>
            <w:r>
              <w:rPr>
                <w:sz w:val="16"/>
              </w:rPr>
              <w:t>Change, loss and</w:t>
            </w:r>
            <w:r>
              <w:rPr>
                <w:spacing w:val="-12"/>
                <w:sz w:val="16"/>
              </w:rPr>
              <w:t xml:space="preserve"> </w:t>
            </w:r>
            <w:r>
              <w:rPr>
                <w:sz w:val="16"/>
              </w:rPr>
              <w:t>bereavement</w:t>
            </w:r>
          </w:p>
          <w:p w:rsidR="008D1C9F" w:rsidRDefault="008D1C9F" w:rsidP="0053308D">
            <w:pPr>
              <w:pStyle w:val="TableParagraph"/>
              <w:numPr>
                <w:ilvl w:val="0"/>
                <w:numId w:val="21"/>
              </w:numPr>
              <w:tabs>
                <w:tab w:val="left" w:pos="442"/>
                <w:tab w:val="left" w:pos="443"/>
              </w:tabs>
              <w:spacing w:before="76"/>
              <w:ind w:hanging="361"/>
              <w:rPr>
                <w:sz w:val="16"/>
              </w:rPr>
            </w:pPr>
            <w:r>
              <w:rPr>
                <w:sz w:val="16"/>
              </w:rPr>
              <w:t>Healthy coping</w:t>
            </w:r>
            <w:r>
              <w:rPr>
                <w:spacing w:val="-8"/>
                <w:sz w:val="16"/>
              </w:rPr>
              <w:t xml:space="preserve"> </w:t>
            </w:r>
            <w:r>
              <w:rPr>
                <w:sz w:val="16"/>
              </w:rPr>
              <w:t>strategies</w:t>
            </w:r>
          </w:p>
        </w:tc>
        <w:tc>
          <w:tcPr>
            <w:tcW w:w="2667" w:type="dxa"/>
            <w:shd w:val="clear" w:color="auto" w:fill="FFF2CC"/>
          </w:tcPr>
          <w:p w:rsidR="008D1C9F" w:rsidRDefault="008D1C9F" w:rsidP="0053308D">
            <w:pPr>
              <w:pStyle w:val="TableParagraph"/>
              <w:spacing w:before="47" w:line="280" w:lineRule="auto"/>
              <w:ind w:left="82" w:right="374"/>
              <w:rPr>
                <w:rFonts w:ascii="Lato"/>
                <w:sz w:val="16"/>
              </w:rPr>
            </w:pPr>
            <w:r>
              <w:rPr>
                <w:rFonts w:ascii="Lato"/>
                <w:sz w:val="16"/>
              </w:rPr>
              <w:t>Developing analytical skills and strategies to identify bias and manage influence:</w:t>
            </w:r>
          </w:p>
          <w:p w:rsidR="008D1C9F" w:rsidRDefault="008D1C9F" w:rsidP="0053308D">
            <w:pPr>
              <w:pStyle w:val="TableParagraph"/>
              <w:numPr>
                <w:ilvl w:val="0"/>
                <w:numId w:val="20"/>
              </w:numPr>
              <w:tabs>
                <w:tab w:val="left" w:pos="442"/>
                <w:tab w:val="left" w:pos="443"/>
              </w:tabs>
              <w:spacing w:before="42"/>
              <w:ind w:hanging="361"/>
              <w:rPr>
                <w:sz w:val="16"/>
              </w:rPr>
            </w:pPr>
            <w:r>
              <w:rPr>
                <w:sz w:val="16"/>
              </w:rPr>
              <w:t>Financial</w:t>
            </w:r>
            <w:r>
              <w:rPr>
                <w:spacing w:val="-2"/>
                <w:sz w:val="16"/>
              </w:rPr>
              <w:t xml:space="preserve"> </w:t>
            </w:r>
            <w:r>
              <w:rPr>
                <w:sz w:val="16"/>
              </w:rPr>
              <w:t>decisions</w:t>
            </w:r>
          </w:p>
          <w:p w:rsidR="008D1C9F" w:rsidRDefault="008D1C9F" w:rsidP="0053308D">
            <w:pPr>
              <w:pStyle w:val="TableParagraph"/>
              <w:numPr>
                <w:ilvl w:val="0"/>
                <w:numId w:val="20"/>
              </w:numPr>
              <w:tabs>
                <w:tab w:val="left" w:pos="442"/>
                <w:tab w:val="left" w:pos="443"/>
              </w:tabs>
              <w:spacing w:before="76"/>
              <w:ind w:hanging="361"/>
              <w:rPr>
                <w:sz w:val="16"/>
              </w:rPr>
            </w:pPr>
            <w:r>
              <w:rPr>
                <w:sz w:val="16"/>
              </w:rPr>
              <w:t>Saving and</w:t>
            </w:r>
            <w:r>
              <w:rPr>
                <w:spacing w:val="-4"/>
                <w:sz w:val="16"/>
              </w:rPr>
              <w:t xml:space="preserve"> </w:t>
            </w:r>
            <w:r>
              <w:rPr>
                <w:sz w:val="16"/>
              </w:rPr>
              <w:t>borrowing</w:t>
            </w:r>
          </w:p>
          <w:p w:rsidR="008D1C9F" w:rsidRDefault="008D1C9F" w:rsidP="0053308D">
            <w:pPr>
              <w:pStyle w:val="TableParagraph"/>
              <w:numPr>
                <w:ilvl w:val="0"/>
                <w:numId w:val="20"/>
              </w:numPr>
              <w:tabs>
                <w:tab w:val="left" w:pos="442"/>
                <w:tab w:val="left" w:pos="443"/>
              </w:tabs>
              <w:spacing w:before="76"/>
              <w:ind w:hanging="361"/>
              <w:rPr>
                <w:sz w:val="16"/>
              </w:rPr>
            </w:pPr>
            <w:r>
              <w:rPr>
                <w:sz w:val="16"/>
              </w:rPr>
              <w:t>Gambling, financial</w:t>
            </w:r>
            <w:r>
              <w:rPr>
                <w:spacing w:val="-6"/>
                <w:sz w:val="16"/>
              </w:rPr>
              <w:t xml:space="preserve"> </w:t>
            </w:r>
            <w:r>
              <w:rPr>
                <w:sz w:val="16"/>
              </w:rPr>
              <w:t>choices</w:t>
            </w:r>
          </w:p>
          <w:p w:rsidR="008D1C9F" w:rsidRDefault="008D1C9F" w:rsidP="0053308D">
            <w:pPr>
              <w:pStyle w:val="TableParagraph"/>
              <w:spacing w:before="8"/>
              <w:ind w:left="442"/>
              <w:rPr>
                <w:sz w:val="16"/>
              </w:rPr>
            </w:pPr>
            <w:r>
              <w:rPr>
                <w:sz w:val="16"/>
              </w:rPr>
              <w:t>and debt</w:t>
            </w:r>
          </w:p>
        </w:tc>
        <w:tc>
          <w:tcPr>
            <w:tcW w:w="2667" w:type="dxa"/>
            <w:shd w:val="clear" w:color="auto" w:fill="D4F5F4"/>
          </w:tcPr>
          <w:p w:rsidR="008D1C9F" w:rsidRDefault="008D1C9F" w:rsidP="0053308D">
            <w:pPr>
              <w:pStyle w:val="TableParagraph"/>
              <w:spacing w:before="47" w:line="280" w:lineRule="auto"/>
              <w:ind w:left="82" w:right="65"/>
              <w:rPr>
                <w:rFonts w:ascii="Lato"/>
                <w:sz w:val="16"/>
              </w:rPr>
            </w:pPr>
            <w:r>
              <w:rPr>
                <w:rFonts w:ascii="Lato"/>
                <w:sz w:val="16"/>
              </w:rPr>
              <w:t>Developing assertive communication, clarifying values and strategies to manage influence:</w:t>
            </w:r>
          </w:p>
          <w:p w:rsidR="008D1C9F" w:rsidRDefault="008D1C9F" w:rsidP="0053308D">
            <w:pPr>
              <w:pStyle w:val="TableParagraph"/>
              <w:numPr>
                <w:ilvl w:val="0"/>
                <w:numId w:val="19"/>
              </w:numPr>
              <w:tabs>
                <w:tab w:val="left" w:pos="442"/>
                <w:tab w:val="left" w:pos="443"/>
              </w:tabs>
              <w:spacing w:before="42" w:line="249" w:lineRule="auto"/>
              <w:ind w:right="930"/>
              <w:rPr>
                <w:sz w:val="16"/>
              </w:rPr>
            </w:pPr>
            <w:r>
              <w:rPr>
                <w:spacing w:val="-2"/>
                <w:sz w:val="16"/>
              </w:rPr>
              <w:t xml:space="preserve">Healthy/unhealthy </w:t>
            </w:r>
            <w:r>
              <w:rPr>
                <w:sz w:val="16"/>
              </w:rPr>
              <w:t>relationships</w:t>
            </w:r>
          </w:p>
          <w:p w:rsidR="008D1C9F" w:rsidRDefault="008D1C9F" w:rsidP="0053308D">
            <w:pPr>
              <w:pStyle w:val="TableParagraph"/>
              <w:numPr>
                <w:ilvl w:val="0"/>
                <w:numId w:val="19"/>
              </w:numPr>
              <w:tabs>
                <w:tab w:val="left" w:pos="442"/>
                <w:tab w:val="left" w:pos="443"/>
              </w:tabs>
              <w:spacing w:before="68"/>
              <w:ind w:hanging="361"/>
              <w:rPr>
                <w:sz w:val="16"/>
              </w:rPr>
            </w:pPr>
            <w:r>
              <w:rPr>
                <w:sz w:val="16"/>
              </w:rPr>
              <w:t>Consent</w:t>
            </w:r>
          </w:p>
          <w:p w:rsidR="008D1C9F" w:rsidRDefault="008D1C9F" w:rsidP="0053308D">
            <w:pPr>
              <w:pStyle w:val="TableParagraph"/>
              <w:numPr>
                <w:ilvl w:val="0"/>
                <w:numId w:val="19"/>
              </w:numPr>
              <w:tabs>
                <w:tab w:val="left" w:pos="442"/>
                <w:tab w:val="left" w:pos="443"/>
              </w:tabs>
              <w:spacing w:before="76"/>
              <w:ind w:hanging="361"/>
              <w:rPr>
                <w:sz w:val="16"/>
              </w:rPr>
            </w:pPr>
            <w:r>
              <w:rPr>
                <w:sz w:val="16"/>
              </w:rPr>
              <w:t>Relationships and sex in</w:t>
            </w:r>
            <w:r>
              <w:rPr>
                <w:spacing w:val="-11"/>
                <w:sz w:val="16"/>
              </w:rPr>
              <w:t xml:space="preserve"> </w:t>
            </w:r>
            <w:r>
              <w:rPr>
                <w:sz w:val="16"/>
              </w:rPr>
              <w:t>the</w:t>
            </w:r>
          </w:p>
          <w:p w:rsidR="008D1C9F" w:rsidRDefault="008D1C9F" w:rsidP="0053308D">
            <w:pPr>
              <w:pStyle w:val="TableParagraph"/>
              <w:spacing w:before="8"/>
              <w:ind w:left="442"/>
              <w:rPr>
                <w:sz w:val="16"/>
              </w:rPr>
            </w:pPr>
            <w:r>
              <w:rPr>
                <w:sz w:val="16"/>
              </w:rPr>
              <w:t>media</w:t>
            </w:r>
          </w:p>
        </w:tc>
        <w:tc>
          <w:tcPr>
            <w:tcW w:w="2667" w:type="dxa"/>
            <w:shd w:val="clear" w:color="auto" w:fill="FDE5F5"/>
          </w:tcPr>
          <w:p w:rsidR="008D1C9F" w:rsidRDefault="008D1C9F" w:rsidP="0053308D">
            <w:pPr>
              <w:pStyle w:val="TableParagraph"/>
              <w:spacing w:before="47" w:line="280" w:lineRule="auto"/>
              <w:ind w:left="82" w:right="165"/>
              <w:rPr>
                <w:rFonts w:ascii="Lato"/>
                <w:sz w:val="16"/>
              </w:rPr>
            </w:pPr>
            <w:r>
              <w:rPr>
                <w:rFonts w:ascii="Lato"/>
                <w:sz w:val="16"/>
              </w:rPr>
              <w:t>Developing decision making, risk management and support-seeking skills:</w:t>
            </w:r>
          </w:p>
          <w:p w:rsidR="008D1C9F" w:rsidRDefault="008D1C9F" w:rsidP="0053308D">
            <w:pPr>
              <w:pStyle w:val="TableParagraph"/>
              <w:numPr>
                <w:ilvl w:val="0"/>
                <w:numId w:val="18"/>
              </w:numPr>
              <w:tabs>
                <w:tab w:val="left" w:pos="442"/>
                <w:tab w:val="left" w:pos="443"/>
              </w:tabs>
              <w:spacing w:before="42" w:line="249" w:lineRule="auto"/>
              <w:ind w:right="111"/>
              <w:rPr>
                <w:sz w:val="16"/>
              </w:rPr>
            </w:pPr>
            <w:r>
              <w:rPr>
                <w:sz w:val="16"/>
              </w:rPr>
              <w:t>Sexually transmitted</w:t>
            </w:r>
            <w:r>
              <w:rPr>
                <w:spacing w:val="-24"/>
                <w:sz w:val="16"/>
              </w:rPr>
              <w:t xml:space="preserve"> </w:t>
            </w:r>
            <w:r>
              <w:rPr>
                <w:sz w:val="16"/>
              </w:rPr>
              <w:t>infections (STIs)</w:t>
            </w:r>
          </w:p>
          <w:p w:rsidR="008D1C9F" w:rsidRDefault="008D1C9F" w:rsidP="0053308D">
            <w:pPr>
              <w:pStyle w:val="TableParagraph"/>
              <w:numPr>
                <w:ilvl w:val="0"/>
                <w:numId w:val="18"/>
              </w:numPr>
              <w:tabs>
                <w:tab w:val="left" w:pos="442"/>
                <w:tab w:val="left" w:pos="443"/>
              </w:tabs>
              <w:spacing w:before="68"/>
              <w:ind w:hanging="361"/>
              <w:rPr>
                <w:sz w:val="16"/>
              </w:rPr>
            </w:pPr>
            <w:r>
              <w:rPr>
                <w:sz w:val="16"/>
              </w:rPr>
              <w:t>Contraception</w:t>
            </w:r>
          </w:p>
          <w:p w:rsidR="008D1C9F" w:rsidRDefault="008D1C9F" w:rsidP="0053308D">
            <w:pPr>
              <w:pStyle w:val="TableParagraph"/>
              <w:numPr>
                <w:ilvl w:val="0"/>
                <w:numId w:val="18"/>
              </w:numPr>
              <w:tabs>
                <w:tab w:val="left" w:pos="442"/>
                <w:tab w:val="left" w:pos="443"/>
              </w:tabs>
              <w:spacing w:before="76"/>
              <w:ind w:hanging="361"/>
              <w:rPr>
                <w:sz w:val="16"/>
              </w:rPr>
            </w:pPr>
            <w:r>
              <w:rPr>
                <w:sz w:val="16"/>
              </w:rPr>
              <w:t>Cancer</w:t>
            </w:r>
            <w:r>
              <w:rPr>
                <w:spacing w:val="-5"/>
                <w:sz w:val="16"/>
              </w:rPr>
              <w:t xml:space="preserve"> </w:t>
            </w:r>
            <w:r>
              <w:rPr>
                <w:sz w:val="16"/>
              </w:rPr>
              <w:t>awareness</w:t>
            </w:r>
          </w:p>
          <w:p w:rsidR="008D1C9F" w:rsidRDefault="008D1C9F" w:rsidP="0053308D">
            <w:pPr>
              <w:pStyle w:val="TableParagraph"/>
              <w:numPr>
                <w:ilvl w:val="0"/>
                <w:numId w:val="18"/>
              </w:numPr>
              <w:tabs>
                <w:tab w:val="left" w:pos="442"/>
                <w:tab w:val="left" w:pos="443"/>
              </w:tabs>
              <w:spacing w:before="76"/>
              <w:ind w:hanging="361"/>
              <w:rPr>
                <w:sz w:val="16"/>
              </w:rPr>
            </w:pPr>
            <w:r>
              <w:rPr>
                <w:sz w:val="16"/>
              </w:rPr>
              <w:t>First</w:t>
            </w:r>
            <w:r>
              <w:rPr>
                <w:spacing w:val="-2"/>
                <w:sz w:val="16"/>
              </w:rPr>
              <w:t xml:space="preserve"> </w:t>
            </w:r>
            <w:r>
              <w:rPr>
                <w:sz w:val="16"/>
              </w:rPr>
              <w:t>aid</w:t>
            </w:r>
          </w:p>
        </w:tc>
      </w:tr>
      <w:tr w:rsidR="008D1C9F" w:rsidTr="0053308D">
        <w:trPr>
          <w:trHeight w:val="2002"/>
        </w:trPr>
        <w:tc>
          <w:tcPr>
            <w:tcW w:w="316" w:type="dxa"/>
            <w:textDirection w:val="btLr"/>
          </w:tcPr>
          <w:p w:rsidR="008D1C9F" w:rsidRDefault="008D1C9F" w:rsidP="0053308D">
            <w:pPr>
              <w:pStyle w:val="TableParagraph"/>
              <w:spacing w:before="50"/>
              <w:ind w:left="624"/>
              <w:rPr>
                <w:rFonts w:ascii="Lato"/>
                <w:b/>
                <w:sz w:val="18"/>
              </w:rPr>
            </w:pPr>
            <w:r>
              <w:rPr>
                <w:rFonts w:ascii="Lato"/>
                <w:b/>
                <w:sz w:val="18"/>
              </w:rPr>
              <w:t>Year 10</w:t>
            </w:r>
          </w:p>
        </w:tc>
        <w:tc>
          <w:tcPr>
            <w:tcW w:w="2667" w:type="dxa"/>
            <w:shd w:val="clear" w:color="auto" w:fill="FFF2CC"/>
          </w:tcPr>
          <w:p w:rsidR="008D1C9F" w:rsidRDefault="008D1C9F" w:rsidP="0053308D">
            <w:pPr>
              <w:pStyle w:val="TableParagraph"/>
              <w:spacing w:before="48" w:line="280" w:lineRule="auto"/>
              <w:ind w:left="82" w:right="543"/>
              <w:rPr>
                <w:rFonts w:ascii="Lato"/>
                <w:sz w:val="16"/>
              </w:rPr>
            </w:pPr>
            <w:r>
              <w:rPr>
                <w:rFonts w:ascii="Lato"/>
                <w:sz w:val="16"/>
              </w:rPr>
              <w:t>Developing self-awareness, goal-setting, adaptability and organisation skills:</w:t>
            </w:r>
          </w:p>
          <w:p w:rsidR="008D1C9F" w:rsidRDefault="008D1C9F" w:rsidP="0053308D">
            <w:pPr>
              <w:pStyle w:val="TableParagraph"/>
              <w:numPr>
                <w:ilvl w:val="0"/>
                <w:numId w:val="17"/>
              </w:numPr>
              <w:tabs>
                <w:tab w:val="left" w:pos="442"/>
                <w:tab w:val="left" w:pos="443"/>
              </w:tabs>
              <w:spacing w:before="42"/>
              <w:ind w:hanging="361"/>
              <w:rPr>
                <w:sz w:val="16"/>
              </w:rPr>
            </w:pPr>
            <w:r>
              <w:rPr>
                <w:sz w:val="16"/>
              </w:rPr>
              <w:t>Managing transition to</w:t>
            </w:r>
            <w:r>
              <w:rPr>
                <w:spacing w:val="-4"/>
                <w:sz w:val="16"/>
              </w:rPr>
              <w:t xml:space="preserve"> </w:t>
            </w:r>
            <w:r>
              <w:rPr>
                <w:spacing w:val="-3"/>
                <w:sz w:val="16"/>
              </w:rPr>
              <w:t>key</w:t>
            </w:r>
          </w:p>
          <w:p w:rsidR="008D1C9F" w:rsidRDefault="008D1C9F" w:rsidP="0053308D">
            <w:pPr>
              <w:pStyle w:val="TableParagraph"/>
              <w:spacing w:before="8"/>
              <w:ind w:left="442"/>
              <w:rPr>
                <w:sz w:val="16"/>
              </w:rPr>
            </w:pPr>
            <w:r>
              <w:rPr>
                <w:sz w:val="16"/>
              </w:rPr>
              <w:t>stage 4 including learning skills</w:t>
            </w:r>
          </w:p>
          <w:p w:rsidR="008D1C9F" w:rsidRDefault="008D1C9F" w:rsidP="0053308D">
            <w:pPr>
              <w:pStyle w:val="TableParagraph"/>
              <w:numPr>
                <w:ilvl w:val="0"/>
                <w:numId w:val="17"/>
              </w:numPr>
              <w:tabs>
                <w:tab w:val="left" w:pos="442"/>
                <w:tab w:val="left" w:pos="443"/>
              </w:tabs>
              <w:spacing w:before="76" w:line="249" w:lineRule="auto"/>
              <w:ind w:right="554"/>
              <w:rPr>
                <w:sz w:val="16"/>
              </w:rPr>
            </w:pPr>
            <w:r>
              <w:rPr>
                <w:sz w:val="16"/>
              </w:rPr>
              <w:t xml:space="preserve">Managing mental </w:t>
            </w:r>
            <w:r>
              <w:rPr>
                <w:spacing w:val="-3"/>
                <w:sz w:val="16"/>
              </w:rPr>
              <w:t xml:space="preserve">health </w:t>
            </w:r>
            <w:r>
              <w:rPr>
                <w:sz w:val="16"/>
              </w:rPr>
              <w:t>concerns</w:t>
            </w:r>
          </w:p>
        </w:tc>
        <w:tc>
          <w:tcPr>
            <w:tcW w:w="2667" w:type="dxa"/>
            <w:shd w:val="clear" w:color="auto" w:fill="D4F5F4"/>
          </w:tcPr>
          <w:p w:rsidR="008D1C9F" w:rsidRDefault="008D1C9F" w:rsidP="0053308D">
            <w:pPr>
              <w:pStyle w:val="TableParagraph"/>
              <w:spacing w:before="48" w:line="280" w:lineRule="auto"/>
              <w:ind w:left="82" w:right="352"/>
              <w:rPr>
                <w:rFonts w:ascii="Lato"/>
                <w:sz w:val="16"/>
              </w:rPr>
            </w:pPr>
            <w:r>
              <w:rPr>
                <w:rFonts w:ascii="Lato"/>
                <w:sz w:val="16"/>
              </w:rPr>
              <w:t>Developing empathy and compassion, strategies to manage influence and assertive communication:</w:t>
            </w:r>
          </w:p>
          <w:p w:rsidR="008D1C9F" w:rsidRDefault="008D1C9F" w:rsidP="0053308D">
            <w:pPr>
              <w:pStyle w:val="TableParagraph"/>
              <w:numPr>
                <w:ilvl w:val="0"/>
                <w:numId w:val="16"/>
              </w:numPr>
              <w:tabs>
                <w:tab w:val="left" w:pos="442"/>
                <w:tab w:val="left" w:pos="443"/>
              </w:tabs>
              <w:spacing w:before="41"/>
              <w:ind w:hanging="361"/>
              <w:rPr>
                <w:sz w:val="16"/>
              </w:rPr>
            </w:pPr>
            <w:r>
              <w:rPr>
                <w:sz w:val="16"/>
              </w:rPr>
              <w:t>Relationship</w:t>
            </w:r>
            <w:r>
              <w:rPr>
                <w:spacing w:val="-3"/>
                <w:sz w:val="16"/>
              </w:rPr>
              <w:t xml:space="preserve"> </w:t>
            </w:r>
            <w:r>
              <w:rPr>
                <w:sz w:val="16"/>
              </w:rPr>
              <w:t>expectations</w:t>
            </w:r>
          </w:p>
          <w:p w:rsidR="008D1C9F" w:rsidRDefault="008D1C9F" w:rsidP="0053308D">
            <w:pPr>
              <w:pStyle w:val="TableParagraph"/>
              <w:numPr>
                <w:ilvl w:val="0"/>
                <w:numId w:val="16"/>
              </w:numPr>
              <w:tabs>
                <w:tab w:val="left" w:pos="442"/>
                <w:tab w:val="left" w:pos="443"/>
              </w:tabs>
              <w:spacing w:before="76"/>
              <w:ind w:hanging="361"/>
              <w:rPr>
                <w:sz w:val="16"/>
              </w:rPr>
            </w:pPr>
            <w:r>
              <w:rPr>
                <w:sz w:val="16"/>
              </w:rPr>
              <w:t>Impact of</w:t>
            </w:r>
            <w:r>
              <w:rPr>
                <w:spacing w:val="-6"/>
                <w:sz w:val="16"/>
              </w:rPr>
              <w:t xml:space="preserve"> </w:t>
            </w:r>
            <w:r>
              <w:rPr>
                <w:sz w:val="16"/>
              </w:rPr>
              <w:t>pornography</w:t>
            </w:r>
          </w:p>
          <w:p w:rsidR="008D1C9F" w:rsidRDefault="008D1C9F" w:rsidP="0053308D">
            <w:pPr>
              <w:pStyle w:val="TableParagraph"/>
              <w:numPr>
                <w:ilvl w:val="0"/>
                <w:numId w:val="16"/>
              </w:numPr>
              <w:tabs>
                <w:tab w:val="left" w:pos="442"/>
                <w:tab w:val="left" w:pos="443"/>
              </w:tabs>
              <w:spacing w:before="75"/>
              <w:ind w:hanging="361"/>
              <w:rPr>
                <w:sz w:val="16"/>
              </w:rPr>
            </w:pPr>
            <w:r>
              <w:rPr>
                <w:sz w:val="16"/>
              </w:rPr>
              <w:t>Identifying and responding</w:t>
            </w:r>
            <w:r>
              <w:rPr>
                <w:spacing w:val="-11"/>
                <w:sz w:val="16"/>
              </w:rPr>
              <w:t xml:space="preserve"> </w:t>
            </w:r>
            <w:r>
              <w:rPr>
                <w:sz w:val="16"/>
              </w:rPr>
              <w:t>to</w:t>
            </w:r>
          </w:p>
          <w:p w:rsidR="008D1C9F" w:rsidRDefault="008D1C9F" w:rsidP="0053308D">
            <w:pPr>
              <w:pStyle w:val="TableParagraph"/>
              <w:spacing w:before="8"/>
              <w:ind w:left="442"/>
              <w:rPr>
                <w:sz w:val="16"/>
              </w:rPr>
            </w:pPr>
            <w:r>
              <w:rPr>
                <w:sz w:val="16"/>
              </w:rPr>
              <w:t>abuse and harassment</w:t>
            </w:r>
          </w:p>
        </w:tc>
        <w:tc>
          <w:tcPr>
            <w:tcW w:w="2667" w:type="dxa"/>
            <w:shd w:val="clear" w:color="auto" w:fill="FDE5F5"/>
          </w:tcPr>
          <w:p w:rsidR="008D1C9F" w:rsidRDefault="008D1C9F" w:rsidP="0053308D">
            <w:pPr>
              <w:pStyle w:val="TableParagraph"/>
              <w:spacing w:before="48" w:line="280" w:lineRule="auto"/>
              <w:ind w:left="82"/>
              <w:rPr>
                <w:rFonts w:ascii="Lato"/>
                <w:sz w:val="16"/>
              </w:rPr>
            </w:pPr>
            <w:r>
              <w:rPr>
                <w:rFonts w:ascii="Lato"/>
                <w:sz w:val="16"/>
              </w:rPr>
              <w:t>Developing agency and decision making, strategies to manage influence and access support:</w:t>
            </w:r>
          </w:p>
          <w:p w:rsidR="008D1C9F" w:rsidRDefault="008D1C9F" w:rsidP="0053308D">
            <w:pPr>
              <w:pStyle w:val="TableParagraph"/>
              <w:numPr>
                <w:ilvl w:val="0"/>
                <w:numId w:val="15"/>
              </w:numPr>
              <w:tabs>
                <w:tab w:val="left" w:pos="442"/>
                <w:tab w:val="left" w:pos="443"/>
              </w:tabs>
              <w:spacing w:before="42"/>
              <w:ind w:hanging="361"/>
              <w:rPr>
                <w:sz w:val="16"/>
              </w:rPr>
            </w:pPr>
            <w:r>
              <w:rPr>
                <w:sz w:val="16"/>
              </w:rPr>
              <w:t>First aid and</w:t>
            </w:r>
            <w:r>
              <w:rPr>
                <w:spacing w:val="-6"/>
                <w:sz w:val="16"/>
              </w:rPr>
              <w:t xml:space="preserve"> </w:t>
            </w:r>
            <w:r>
              <w:rPr>
                <w:sz w:val="16"/>
              </w:rPr>
              <w:t>life-saving</w:t>
            </w:r>
          </w:p>
          <w:p w:rsidR="008D1C9F" w:rsidRDefault="008D1C9F" w:rsidP="0053308D">
            <w:pPr>
              <w:pStyle w:val="TableParagraph"/>
              <w:numPr>
                <w:ilvl w:val="0"/>
                <w:numId w:val="15"/>
              </w:numPr>
              <w:tabs>
                <w:tab w:val="left" w:pos="442"/>
                <w:tab w:val="left" w:pos="443"/>
              </w:tabs>
              <w:spacing w:before="75"/>
              <w:ind w:hanging="361"/>
              <w:rPr>
                <w:sz w:val="16"/>
              </w:rPr>
            </w:pPr>
            <w:r>
              <w:rPr>
                <w:sz w:val="16"/>
              </w:rPr>
              <w:t>Personal</w:t>
            </w:r>
            <w:r>
              <w:rPr>
                <w:spacing w:val="-2"/>
                <w:sz w:val="16"/>
              </w:rPr>
              <w:t xml:space="preserve"> </w:t>
            </w:r>
            <w:r>
              <w:rPr>
                <w:sz w:val="16"/>
              </w:rPr>
              <w:t>safety</w:t>
            </w:r>
          </w:p>
          <w:p w:rsidR="008D1C9F" w:rsidRDefault="008D1C9F" w:rsidP="0053308D">
            <w:pPr>
              <w:pStyle w:val="TableParagraph"/>
              <w:numPr>
                <w:ilvl w:val="0"/>
                <w:numId w:val="15"/>
              </w:numPr>
              <w:tabs>
                <w:tab w:val="left" w:pos="442"/>
                <w:tab w:val="left" w:pos="443"/>
              </w:tabs>
              <w:spacing w:before="76"/>
              <w:ind w:hanging="361"/>
              <w:rPr>
                <w:sz w:val="16"/>
              </w:rPr>
            </w:pPr>
            <w:r>
              <w:rPr>
                <w:sz w:val="16"/>
              </w:rPr>
              <w:t>Online</w:t>
            </w:r>
            <w:r>
              <w:rPr>
                <w:spacing w:val="-2"/>
                <w:sz w:val="16"/>
              </w:rPr>
              <w:t xml:space="preserve"> </w:t>
            </w:r>
            <w:r>
              <w:rPr>
                <w:sz w:val="16"/>
              </w:rPr>
              <w:t>relationships</w:t>
            </w:r>
          </w:p>
        </w:tc>
        <w:tc>
          <w:tcPr>
            <w:tcW w:w="2667" w:type="dxa"/>
            <w:shd w:val="clear" w:color="auto" w:fill="FFF2CC"/>
          </w:tcPr>
          <w:p w:rsidR="008D1C9F" w:rsidRDefault="008D1C9F" w:rsidP="0053308D">
            <w:pPr>
              <w:pStyle w:val="TableParagraph"/>
              <w:spacing w:before="48" w:line="280" w:lineRule="auto"/>
              <w:ind w:left="82"/>
              <w:rPr>
                <w:rFonts w:ascii="Lato"/>
                <w:sz w:val="16"/>
              </w:rPr>
            </w:pPr>
            <w:r>
              <w:rPr>
                <w:rFonts w:ascii="Lato"/>
                <w:sz w:val="16"/>
              </w:rPr>
              <w:t>Developing goal setting, leadership and presentation skills:</w:t>
            </w:r>
          </w:p>
          <w:p w:rsidR="008D1C9F" w:rsidRDefault="008D1C9F" w:rsidP="0053308D">
            <w:pPr>
              <w:pStyle w:val="TableParagraph"/>
              <w:numPr>
                <w:ilvl w:val="0"/>
                <w:numId w:val="14"/>
              </w:numPr>
              <w:tabs>
                <w:tab w:val="left" w:pos="442"/>
                <w:tab w:val="left" w:pos="443"/>
              </w:tabs>
              <w:spacing w:before="42"/>
              <w:ind w:hanging="361"/>
              <w:rPr>
                <w:sz w:val="16"/>
              </w:rPr>
            </w:pPr>
            <w:r>
              <w:rPr>
                <w:sz w:val="16"/>
              </w:rPr>
              <w:t>Skills for</w:t>
            </w:r>
            <w:r>
              <w:rPr>
                <w:spacing w:val="-7"/>
                <w:sz w:val="16"/>
              </w:rPr>
              <w:t xml:space="preserve"> </w:t>
            </w:r>
            <w:r>
              <w:rPr>
                <w:sz w:val="16"/>
              </w:rPr>
              <w:t>employment</w:t>
            </w:r>
          </w:p>
          <w:p w:rsidR="008D1C9F" w:rsidRDefault="008D1C9F" w:rsidP="0053308D">
            <w:pPr>
              <w:pStyle w:val="TableParagraph"/>
              <w:numPr>
                <w:ilvl w:val="0"/>
                <w:numId w:val="14"/>
              </w:numPr>
              <w:tabs>
                <w:tab w:val="left" w:pos="442"/>
                <w:tab w:val="left" w:pos="443"/>
              </w:tabs>
              <w:spacing w:before="76"/>
              <w:ind w:hanging="361"/>
              <w:rPr>
                <w:sz w:val="16"/>
              </w:rPr>
            </w:pPr>
            <w:r>
              <w:rPr>
                <w:sz w:val="16"/>
              </w:rPr>
              <w:t>Applying for</w:t>
            </w:r>
            <w:r>
              <w:rPr>
                <w:spacing w:val="-8"/>
                <w:sz w:val="16"/>
              </w:rPr>
              <w:t xml:space="preserve"> </w:t>
            </w:r>
            <w:r>
              <w:rPr>
                <w:sz w:val="16"/>
              </w:rPr>
              <w:t>employment</w:t>
            </w:r>
          </w:p>
          <w:p w:rsidR="008D1C9F" w:rsidRDefault="008D1C9F" w:rsidP="0053308D">
            <w:pPr>
              <w:pStyle w:val="TableParagraph"/>
              <w:numPr>
                <w:ilvl w:val="0"/>
                <w:numId w:val="14"/>
              </w:numPr>
              <w:tabs>
                <w:tab w:val="left" w:pos="442"/>
                <w:tab w:val="left" w:pos="443"/>
              </w:tabs>
              <w:spacing w:before="75"/>
              <w:ind w:hanging="361"/>
              <w:rPr>
                <w:sz w:val="16"/>
              </w:rPr>
            </w:pPr>
            <w:r>
              <w:rPr>
                <w:sz w:val="16"/>
              </w:rPr>
              <w:t>Online presence</w:t>
            </w:r>
            <w:r>
              <w:rPr>
                <w:spacing w:val="-4"/>
                <w:sz w:val="16"/>
              </w:rPr>
              <w:t xml:space="preserve"> </w:t>
            </w:r>
            <w:r>
              <w:rPr>
                <w:sz w:val="16"/>
              </w:rPr>
              <w:t>and</w:t>
            </w:r>
          </w:p>
          <w:p w:rsidR="008D1C9F" w:rsidRDefault="008D1C9F" w:rsidP="0053308D">
            <w:pPr>
              <w:pStyle w:val="TableParagraph"/>
              <w:spacing w:before="8"/>
              <w:ind w:left="442"/>
              <w:rPr>
                <w:sz w:val="16"/>
              </w:rPr>
            </w:pPr>
            <w:r>
              <w:rPr>
                <w:sz w:val="16"/>
              </w:rPr>
              <w:t>reputation</w:t>
            </w:r>
          </w:p>
        </w:tc>
        <w:tc>
          <w:tcPr>
            <w:tcW w:w="2667" w:type="dxa"/>
            <w:shd w:val="clear" w:color="auto" w:fill="D4F5F4"/>
          </w:tcPr>
          <w:p w:rsidR="008D1C9F" w:rsidRDefault="008D1C9F" w:rsidP="0053308D">
            <w:pPr>
              <w:pStyle w:val="TableParagraph"/>
              <w:spacing w:before="47" w:line="280" w:lineRule="auto"/>
              <w:ind w:left="82" w:right="195"/>
              <w:rPr>
                <w:rFonts w:ascii="Lato"/>
                <w:sz w:val="16"/>
              </w:rPr>
            </w:pPr>
            <w:r>
              <w:rPr>
                <w:rFonts w:ascii="Lato"/>
                <w:sz w:val="16"/>
              </w:rPr>
              <w:t>Developing respect for diversity, risk management and support- seeking skills:</w:t>
            </w:r>
          </w:p>
          <w:p w:rsidR="008D1C9F" w:rsidRDefault="008D1C9F" w:rsidP="0053308D">
            <w:pPr>
              <w:pStyle w:val="TableParagraph"/>
              <w:numPr>
                <w:ilvl w:val="0"/>
                <w:numId w:val="13"/>
              </w:numPr>
              <w:tabs>
                <w:tab w:val="left" w:pos="442"/>
                <w:tab w:val="left" w:pos="443"/>
              </w:tabs>
              <w:spacing w:before="42" w:line="249" w:lineRule="auto"/>
              <w:ind w:right="775"/>
              <w:rPr>
                <w:sz w:val="16"/>
              </w:rPr>
            </w:pPr>
            <w:r>
              <w:rPr>
                <w:sz w:val="16"/>
              </w:rPr>
              <w:t>Nature of</w:t>
            </w:r>
            <w:r>
              <w:rPr>
                <w:spacing w:val="-24"/>
                <w:sz w:val="16"/>
              </w:rPr>
              <w:t xml:space="preserve"> </w:t>
            </w:r>
            <w:r>
              <w:rPr>
                <w:sz w:val="16"/>
              </w:rPr>
              <w:t>committed relationships</w:t>
            </w:r>
          </w:p>
          <w:p w:rsidR="008D1C9F" w:rsidRDefault="008D1C9F" w:rsidP="0053308D">
            <w:pPr>
              <w:pStyle w:val="TableParagraph"/>
              <w:numPr>
                <w:ilvl w:val="0"/>
                <w:numId w:val="13"/>
              </w:numPr>
              <w:tabs>
                <w:tab w:val="left" w:pos="442"/>
                <w:tab w:val="left" w:pos="443"/>
              </w:tabs>
              <w:spacing w:before="69"/>
              <w:ind w:hanging="361"/>
              <w:rPr>
                <w:sz w:val="16"/>
              </w:rPr>
            </w:pPr>
            <w:r>
              <w:rPr>
                <w:spacing w:val="-3"/>
                <w:sz w:val="16"/>
              </w:rPr>
              <w:t>Forced</w:t>
            </w:r>
            <w:r>
              <w:rPr>
                <w:spacing w:val="-1"/>
                <w:sz w:val="16"/>
              </w:rPr>
              <w:t xml:space="preserve"> </w:t>
            </w:r>
            <w:r>
              <w:rPr>
                <w:sz w:val="16"/>
              </w:rPr>
              <w:t>marriage</w:t>
            </w:r>
          </w:p>
          <w:p w:rsidR="008D1C9F" w:rsidRDefault="008D1C9F" w:rsidP="0053308D">
            <w:pPr>
              <w:pStyle w:val="TableParagraph"/>
              <w:numPr>
                <w:ilvl w:val="0"/>
                <w:numId w:val="13"/>
              </w:numPr>
              <w:tabs>
                <w:tab w:val="left" w:pos="442"/>
                <w:tab w:val="left" w:pos="443"/>
              </w:tabs>
              <w:spacing w:before="75"/>
              <w:ind w:hanging="361"/>
              <w:rPr>
                <w:sz w:val="16"/>
              </w:rPr>
            </w:pPr>
            <w:r>
              <w:rPr>
                <w:sz w:val="16"/>
              </w:rPr>
              <w:t>Diversity and</w:t>
            </w:r>
            <w:r>
              <w:rPr>
                <w:spacing w:val="-7"/>
                <w:sz w:val="16"/>
              </w:rPr>
              <w:t xml:space="preserve"> </w:t>
            </w:r>
            <w:r>
              <w:rPr>
                <w:sz w:val="16"/>
              </w:rPr>
              <w:t>discrimination</w:t>
            </w:r>
          </w:p>
          <w:p w:rsidR="008D1C9F" w:rsidRDefault="008D1C9F" w:rsidP="0053308D">
            <w:pPr>
              <w:pStyle w:val="TableParagraph"/>
              <w:numPr>
                <w:ilvl w:val="0"/>
                <w:numId w:val="13"/>
              </w:numPr>
              <w:tabs>
                <w:tab w:val="left" w:pos="442"/>
                <w:tab w:val="left" w:pos="443"/>
              </w:tabs>
              <w:spacing w:before="76"/>
              <w:ind w:hanging="361"/>
              <w:rPr>
                <w:sz w:val="16"/>
              </w:rPr>
            </w:pPr>
            <w:r>
              <w:rPr>
                <w:sz w:val="16"/>
              </w:rPr>
              <w:t>Extremism</w:t>
            </w:r>
          </w:p>
        </w:tc>
        <w:tc>
          <w:tcPr>
            <w:tcW w:w="2667" w:type="dxa"/>
            <w:shd w:val="clear" w:color="auto" w:fill="FDE5F5"/>
          </w:tcPr>
          <w:p w:rsidR="008D1C9F" w:rsidRDefault="008D1C9F" w:rsidP="0053308D">
            <w:pPr>
              <w:pStyle w:val="TableParagraph"/>
              <w:spacing w:before="47" w:line="280" w:lineRule="auto"/>
              <w:ind w:left="82" w:right="588"/>
              <w:rPr>
                <w:rFonts w:ascii="Lato"/>
                <w:sz w:val="16"/>
              </w:rPr>
            </w:pPr>
            <w:r>
              <w:rPr>
                <w:rFonts w:ascii="Lato"/>
                <w:sz w:val="16"/>
              </w:rPr>
              <w:t>Developing motivation, organisation, leadership and presentation skills:</w:t>
            </w:r>
          </w:p>
          <w:p w:rsidR="008D1C9F" w:rsidRDefault="008D1C9F" w:rsidP="0053308D">
            <w:pPr>
              <w:pStyle w:val="TableParagraph"/>
              <w:numPr>
                <w:ilvl w:val="0"/>
                <w:numId w:val="12"/>
              </w:numPr>
              <w:tabs>
                <w:tab w:val="left" w:pos="442"/>
                <w:tab w:val="left" w:pos="443"/>
              </w:tabs>
              <w:spacing w:before="42"/>
              <w:ind w:hanging="361"/>
              <w:rPr>
                <w:sz w:val="16"/>
              </w:rPr>
            </w:pPr>
            <w:r>
              <w:rPr>
                <w:sz w:val="16"/>
              </w:rPr>
              <w:t xml:space="preserve">Preparation </w:t>
            </w:r>
            <w:r>
              <w:rPr>
                <w:spacing w:val="-3"/>
                <w:sz w:val="16"/>
              </w:rPr>
              <w:t xml:space="preserve">for, </w:t>
            </w:r>
            <w:r>
              <w:rPr>
                <w:sz w:val="16"/>
              </w:rPr>
              <w:t>and</w:t>
            </w:r>
            <w:r>
              <w:rPr>
                <w:spacing w:val="-7"/>
                <w:sz w:val="16"/>
              </w:rPr>
              <w:t xml:space="preserve"> </w:t>
            </w:r>
            <w:r>
              <w:rPr>
                <w:sz w:val="16"/>
              </w:rPr>
              <w:t>reflection</w:t>
            </w:r>
          </w:p>
          <w:p w:rsidR="008D1C9F" w:rsidRDefault="008D1C9F" w:rsidP="0053308D">
            <w:pPr>
              <w:pStyle w:val="TableParagraph"/>
              <w:spacing w:before="8"/>
              <w:ind w:left="442"/>
              <w:rPr>
                <w:sz w:val="16"/>
              </w:rPr>
            </w:pPr>
            <w:r>
              <w:rPr>
                <w:sz w:val="16"/>
              </w:rPr>
              <w:t>on, work experience</w:t>
            </w:r>
          </w:p>
        </w:tc>
      </w:tr>
      <w:tr w:rsidR="008D1C9F" w:rsidTr="0053308D">
        <w:trPr>
          <w:trHeight w:val="2222"/>
        </w:trPr>
        <w:tc>
          <w:tcPr>
            <w:tcW w:w="316" w:type="dxa"/>
            <w:textDirection w:val="btLr"/>
          </w:tcPr>
          <w:p w:rsidR="008D1C9F" w:rsidRDefault="008D1C9F" w:rsidP="0053308D">
            <w:pPr>
              <w:pStyle w:val="TableParagraph"/>
              <w:spacing w:before="49"/>
              <w:ind w:left="624"/>
              <w:rPr>
                <w:rFonts w:ascii="Lato"/>
                <w:b/>
                <w:sz w:val="18"/>
              </w:rPr>
            </w:pPr>
            <w:r>
              <w:rPr>
                <w:rFonts w:ascii="Lato"/>
                <w:b/>
                <w:sz w:val="18"/>
              </w:rPr>
              <w:lastRenderedPageBreak/>
              <w:t>Year 11</w:t>
            </w:r>
          </w:p>
        </w:tc>
        <w:tc>
          <w:tcPr>
            <w:tcW w:w="2667" w:type="dxa"/>
            <w:shd w:val="clear" w:color="auto" w:fill="FFF2CC"/>
          </w:tcPr>
          <w:p w:rsidR="008D1C9F" w:rsidRDefault="008D1C9F" w:rsidP="0053308D">
            <w:pPr>
              <w:pStyle w:val="TableParagraph"/>
              <w:spacing w:before="48" w:line="280" w:lineRule="auto"/>
              <w:ind w:left="82"/>
              <w:rPr>
                <w:rFonts w:ascii="Lato"/>
                <w:sz w:val="16"/>
              </w:rPr>
            </w:pPr>
            <w:r>
              <w:rPr>
                <w:rFonts w:ascii="Lato"/>
                <w:sz w:val="16"/>
              </w:rPr>
              <w:t>Developing resilience and risk management skills:</w:t>
            </w:r>
          </w:p>
          <w:p w:rsidR="008D1C9F" w:rsidRDefault="008D1C9F" w:rsidP="0053308D">
            <w:pPr>
              <w:pStyle w:val="TableParagraph"/>
              <w:numPr>
                <w:ilvl w:val="0"/>
                <w:numId w:val="11"/>
              </w:numPr>
              <w:tabs>
                <w:tab w:val="left" w:pos="442"/>
                <w:tab w:val="left" w:pos="443"/>
              </w:tabs>
              <w:spacing w:before="43"/>
              <w:ind w:hanging="361"/>
              <w:rPr>
                <w:sz w:val="16"/>
              </w:rPr>
            </w:pPr>
            <w:r>
              <w:rPr>
                <w:sz w:val="16"/>
              </w:rPr>
              <w:t>Money</w:t>
            </w:r>
            <w:r>
              <w:rPr>
                <w:spacing w:val="-5"/>
                <w:sz w:val="16"/>
              </w:rPr>
              <w:t xml:space="preserve"> </w:t>
            </w:r>
            <w:r>
              <w:rPr>
                <w:sz w:val="16"/>
              </w:rPr>
              <w:t>management</w:t>
            </w:r>
          </w:p>
          <w:p w:rsidR="008D1C9F" w:rsidRDefault="008D1C9F" w:rsidP="0053308D">
            <w:pPr>
              <w:pStyle w:val="TableParagraph"/>
              <w:numPr>
                <w:ilvl w:val="0"/>
                <w:numId w:val="11"/>
              </w:numPr>
              <w:tabs>
                <w:tab w:val="left" w:pos="442"/>
                <w:tab w:val="left" w:pos="443"/>
              </w:tabs>
              <w:spacing w:before="75"/>
              <w:ind w:hanging="361"/>
              <w:rPr>
                <w:sz w:val="16"/>
              </w:rPr>
            </w:pPr>
            <w:r>
              <w:rPr>
                <w:sz w:val="16"/>
              </w:rPr>
              <w:t>Fraud and</w:t>
            </w:r>
            <w:r>
              <w:rPr>
                <w:spacing w:val="-26"/>
                <w:sz w:val="16"/>
              </w:rPr>
              <w:t xml:space="preserve"> </w:t>
            </w:r>
            <w:r>
              <w:rPr>
                <w:sz w:val="16"/>
              </w:rPr>
              <w:t>cybercrime</w:t>
            </w:r>
          </w:p>
          <w:p w:rsidR="008D1C9F" w:rsidRDefault="008D1C9F" w:rsidP="0053308D">
            <w:pPr>
              <w:pStyle w:val="TableParagraph"/>
              <w:numPr>
                <w:ilvl w:val="0"/>
                <w:numId w:val="11"/>
              </w:numPr>
              <w:tabs>
                <w:tab w:val="left" w:pos="442"/>
                <w:tab w:val="left" w:pos="443"/>
              </w:tabs>
              <w:spacing w:before="76"/>
              <w:ind w:hanging="361"/>
              <w:rPr>
                <w:sz w:val="16"/>
              </w:rPr>
            </w:pPr>
            <w:r>
              <w:rPr>
                <w:sz w:val="16"/>
              </w:rPr>
              <w:t>Preparing for adult</w:t>
            </w:r>
            <w:r>
              <w:rPr>
                <w:spacing w:val="-25"/>
                <w:sz w:val="16"/>
              </w:rPr>
              <w:t xml:space="preserve"> </w:t>
            </w:r>
            <w:r>
              <w:rPr>
                <w:sz w:val="16"/>
              </w:rPr>
              <w:t>life</w:t>
            </w:r>
          </w:p>
        </w:tc>
        <w:tc>
          <w:tcPr>
            <w:tcW w:w="2667" w:type="dxa"/>
            <w:shd w:val="clear" w:color="auto" w:fill="D4F5F4"/>
          </w:tcPr>
          <w:p w:rsidR="008D1C9F" w:rsidRDefault="008D1C9F" w:rsidP="0053308D">
            <w:pPr>
              <w:pStyle w:val="TableParagraph"/>
              <w:spacing w:before="48" w:line="280" w:lineRule="auto"/>
              <w:ind w:left="82" w:right="100"/>
              <w:rPr>
                <w:rFonts w:ascii="Lato"/>
                <w:sz w:val="16"/>
              </w:rPr>
            </w:pPr>
            <w:r>
              <w:rPr>
                <w:rFonts w:ascii="Lato"/>
                <w:sz w:val="16"/>
              </w:rPr>
              <w:t>Developing communication and negotiation skills, risk management and support-seeking skills:</w:t>
            </w:r>
          </w:p>
          <w:p w:rsidR="008D1C9F" w:rsidRDefault="008D1C9F" w:rsidP="0053308D">
            <w:pPr>
              <w:pStyle w:val="TableParagraph"/>
              <w:numPr>
                <w:ilvl w:val="0"/>
                <w:numId w:val="10"/>
              </w:numPr>
              <w:tabs>
                <w:tab w:val="left" w:pos="442"/>
                <w:tab w:val="left" w:pos="443"/>
              </w:tabs>
              <w:spacing w:before="42"/>
              <w:ind w:hanging="361"/>
              <w:rPr>
                <w:sz w:val="16"/>
              </w:rPr>
            </w:pPr>
            <w:r>
              <w:rPr>
                <w:sz w:val="16"/>
              </w:rPr>
              <w:t>Relationship</w:t>
            </w:r>
            <w:r>
              <w:rPr>
                <w:spacing w:val="-5"/>
                <w:sz w:val="16"/>
              </w:rPr>
              <w:t xml:space="preserve"> </w:t>
            </w:r>
            <w:r>
              <w:rPr>
                <w:sz w:val="16"/>
              </w:rPr>
              <w:t>values</w:t>
            </w:r>
          </w:p>
          <w:p w:rsidR="008D1C9F" w:rsidRDefault="008D1C9F" w:rsidP="0053308D">
            <w:pPr>
              <w:pStyle w:val="TableParagraph"/>
              <w:numPr>
                <w:ilvl w:val="0"/>
                <w:numId w:val="10"/>
              </w:numPr>
              <w:tabs>
                <w:tab w:val="left" w:pos="442"/>
                <w:tab w:val="left" w:pos="443"/>
              </w:tabs>
              <w:spacing w:before="75"/>
              <w:ind w:hanging="361"/>
              <w:rPr>
                <w:sz w:val="16"/>
              </w:rPr>
            </w:pPr>
            <w:r>
              <w:rPr>
                <w:sz w:val="16"/>
              </w:rPr>
              <w:t>Maintaining sexual</w:t>
            </w:r>
            <w:r>
              <w:rPr>
                <w:spacing w:val="-4"/>
                <w:sz w:val="16"/>
              </w:rPr>
              <w:t xml:space="preserve"> </w:t>
            </w:r>
            <w:r>
              <w:rPr>
                <w:sz w:val="16"/>
              </w:rPr>
              <w:t>health</w:t>
            </w:r>
          </w:p>
          <w:p w:rsidR="008D1C9F" w:rsidRDefault="008D1C9F" w:rsidP="0053308D">
            <w:pPr>
              <w:pStyle w:val="TableParagraph"/>
              <w:numPr>
                <w:ilvl w:val="0"/>
                <w:numId w:val="10"/>
              </w:numPr>
              <w:tabs>
                <w:tab w:val="left" w:pos="442"/>
                <w:tab w:val="left" w:pos="443"/>
              </w:tabs>
              <w:spacing w:before="76"/>
              <w:ind w:hanging="361"/>
              <w:rPr>
                <w:sz w:val="16"/>
              </w:rPr>
            </w:pPr>
            <w:r>
              <w:rPr>
                <w:sz w:val="16"/>
              </w:rPr>
              <w:t>Sexual health</w:t>
            </w:r>
            <w:r>
              <w:rPr>
                <w:spacing w:val="-7"/>
                <w:sz w:val="16"/>
              </w:rPr>
              <w:t xml:space="preserve"> </w:t>
            </w:r>
            <w:r>
              <w:rPr>
                <w:sz w:val="16"/>
              </w:rPr>
              <w:t>services</w:t>
            </w:r>
          </w:p>
          <w:p w:rsidR="008D1C9F" w:rsidRDefault="008D1C9F" w:rsidP="0053308D">
            <w:pPr>
              <w:pStyle w:val="TableParagraph"/>
              <w:numPr>
                <w:ilvl w:val="0"/>
                <w:numId w:val="10"/>
              </w:numPr>
              <w:tabs>
                <w:tab w:val="left" w:pos="442"/>
                <w:tab w:val="left" w:pos="443"/>
              </w:tabs>
              <w:spacing w:before="76"/>
              <w:ind w:hanging="361"/>
              <w:rPr>
                <w:sz w:val="16"/>
              </w:rPr>
            </w:pPr>
            <w:r>
              <w:rPr>
                <w:sz w:val="16"/>
              </w:rPr>
              <w:t>Managing</w:t>
            </w:r>
            <w:r>
              <w:rPr>
                <w:spacing w:val="-18"/>
                <w:sz w:val="16"/>
              </w:rPr>
              <w:t xml:space="preserve"> </w:t>
            </w:r>
            <w:r>
              <w:rPr>
                <w:sz w:val="16"/>
              </w:rPr>
              <w:t>relationship</w:t>
            </w:r>
          </w:p>
          <w:p w:rsidR="008D1C9F" w:rsidRDefault="008D1C9F" w:rsidP="0053308D">
            <w:pPr>
              <w:pStyle w:val="TableParagraph"/>
              <w:spacing w:before="8"/>
              <w:ind w:left="442"/>
              <w:rPr>
                <w:sz w:val="16"/>
              </w:rPr>
            </w:pPr>
            <w:r>
              <w:rPr>
                <w:sz w:val="16"/>
              </w:rPr>
              <w:t>challenges and endings</w:t>
            </w:r>
          </w:p>
        </w:tc>
        <w:tc>
          <w:tcPr>
            <w:tcW w:w="2667" w:type="dxa"/>
            <w:shd w:val="clear" w:color="auto" w:fill="FDE5F5"/>
          </w:tcPr>
          <w:p w:rsidR="008D1C9F" w:rsidRDefault="008D1C9F" w:rsidP="0053308D">
            <w:pPr>
              <w:pStyle w:val="TableParagraph"/>
              <w:spacing w:before="48" w:line="280" w:lineRule="auto"/>
              <w:ind w:left="82" w:right="43"/>
              <w:rPr>
                <w:rFonts w:ascii="Lato"/>
                <w:sz w:val="16"/>
              </w:rPr>
            </w:pPr>
            <w:r>
              <w:rPr>
                <w:rFonts w:ascii="Lato"/>
                <w:sz w:val="16"/>
              </w:rPr>
              <w:t>Developing confidence, agency and support-seeking skills:</w:t>
            </w:r>
          </w:p>
          <w:p w:rsidR="008D1C9F" w:rsidRDefault="008D1C9F" w:rsidP="0053308D">
            <w:pPr>
              <w:pStyle w:val="TableParagraph"/>
              <w:numPr>
                <w:ilvl w:val="0"/>
                <w:numId w:val="9"/>
              </w:numPr>
              <w:tabs>
                <w:tab w:val="left" w:pos="442"/>
                <w:tab w:val="left" w:pos="443"/>
              </w:tabs>
              <w:spacing w:before="42" w:line="249" w:lineRule="auto"/>
              <w:ind w:right="537"/>
              <w:rPr>
                <w:sz w:val="16"/>
              </w:rPr>
            </w:pPr>
            <w:r>
              <w:rPr>
                <w:sz w:val="16"/>
              </w:rPr>
              <w:t xml:space="preserve">Making safe and </w:t>
            </w:r>
            <w:r>
              <w:rPr>
                <w:spacing w:val="-3"/>
                <w:sz w:val="16"/>
              </w:rPr>
              <w:t xml:space="preserve">healthy </w:t>
            </w:r>
            <w:r>
              <w:rPr>
                <w:sz w:val="16"/>
              </w:rPr>
              <w:t>lifestyle</w:t>
            </w:r>
            <w:r>
              <w:rPr>
                <w:spacing w:val="-3"/>
                <w:sz w:val="16"/>
              </w:rPr>
              <w:t xml:space="preserve"> </w:t>
            </w:r>
            <w:r>
              <w:rPr>
                <w:sz w:val="16"/>
              </w:rPr>
              <w:t>choices</w:t>
            </w:r>
          </w:p>
          <w:p w:rsidR="008D1C9F" w:rsidRDefault="008D1C9F" w:rsidP="0053308D">
            <w:pPr>
              <w:pStyle w:val="TableParagraph"/>
              <w:numPr>
                <w:ilvl w:val="0"/>
                <w:numId w:val="9"/>
              </w:numPr>
              <w:tabs>
                <w:tab w:val="left" w:pos="442"/>
                <w:tab w:val="left" w:pos="443"/>
              </w:tabs>
              <w:spacing w:before="68" w:line="249" w:lineRule="auto"/>
              <w:ind w:right="353"/>
              <w:rPr>
                <w:sz w:val="16"/>
              </w:rPr>
            </w:pPr>
            <w:r>
              <w:rPr>
                <w:sz w:val="16"/>
              </w:rPr>
              <w:t>Health promotion and</w:t>
            </w:r>
            <w:r>
              <w:rPr>
                <w:spacing w:val="-21"/>
                <w:sz w:val="16"/>
              </w:rPr>
              <w:t xml:space="preserve"> </w:t>
            </w:r>
            <w:r>
              <w:rPr>
                <w:sz w:val="16"/>
              </w:rPr>
              <w:t>self- examination</w:t>
            </w:r>
          </w:p>
          <w:p w:rsidR="008D1C9F" w:rsidRDefault="008D1C9F" w:rsidP="0053308D">
            <w:pPr>
              <w:pStyle w:val="TableParagraph"/>
              <w:numPr>
                <w:ilvl w:val="0"/>
                <w:numId w:val="9"/>
              </w:numPr>
              <w:tabs>
                <w:tab w:val="left" w:pos="442"/>
                <w:tab w:val="left" w:pos="443"/>
              </w:tabs>
              <w:spacing w:before="69"/>
              <w:ind w:hanging="361"/>
              <w:rPr>
                <w:sz w:val="16"/>
              </w:rPr>
            </w:pPr>
            <w:r>
              <w:rPr>
                <w:sz w:val="16"/>
              </w:rPr>
              <w:t>Blood, organ, stem</w:t>
            </w:r>
            <w:r>
              <w:rPr>
                <w:spacing w:val="-6"/>
                <w:sz w:val="16"/>
              </w:rPr>
              <w:t xml:space="preserve"> </w:t>
            </w:r>
            <w:r>
              <w:rPr>
                <w:sz w:val="16"/>
              </w:rPr>
              <w:t>cell</w:t>
            </w:r>
          </w:p>
          <w:p w:rsidR="008D1C9F" w:rsidRDefault="008D1C9F" w:rsidP="0053308D">
            <w:pPr>
              <w:pStyle w:val="TableParagraph"/>
              <w:spacing w:before="8"/>
              <w:ind w:left="442"/>
              <w:rPr>
                <w:sz w:val="16"/>
              </w:rPr>
            </w:pPr>
            <w:r>
              <w:rPr>
                <w:sz w:val="16"/>
              </w:rPr>
              <w:t>donation</w:t>
            </w:r>
          </w:p>
        </w:tc>
        <w:tc>
          <w:tcPr>
            <w:tcW w:w="2667" w:type="dxa"/>
            <w:shd w:val="clear" w:color="auto" w:fill="FFF2CC"/>
          </w:tcPr>
          <w:p w:rsidR="008D1C9F" w:rsidRDefault="008D1C9F" w:rsidP="0053308D">
            <w:pPr>
              <w:pStyle w:val="TableParagraph"/>
              <w:spacing w:before="47" w:line="280" w:lineRule="auto"/>
              <w:ind w:left="82" w:right="242"/>
              <w:rPr>
                <w:rFonts w:ascii="Lato"/>
                <w:sz w:val="16"/>
              </w:rPr>
            </w:pPr>
            <w:r>
              <w:rPr>
                <w:rFonts w:ascii="Lato"/>
                <w:sz w:val="16"/>
              </w:rPr>
              <w:t>Developing empathy and compassion, clarifying values and support-seeking skills:</w:t>
            </w:r>
          </w:p>
          <w:p w:rsidR="008D1C9F" w:rsidRDefault="008D1C9F" w:rsidP="0053308D">
            <w:pPr>
              <w:pStyle w:val="TableParagraph"/>
              <w:numPr>
                <w:ilvl w:val="0"/>
                <w:numId w:val="8"/>
              </w:numPr>
              <w:tabs>
                <w:tab w:val="left" w:pos="442"/>
                <w:tab w:val="left" w:pos="443"/>
              </w:tabs>
              <w:spacing w:before="42"/>
              <w:ind w:hanging="361"/>
              <w:rPr>
                <w:sz w:val="16"/>
              </w:rPr>
            </w:pPr>
            <w:r>
              <w:rPr>
                <w:sz w:val="16"/>
              </w:rPr>
              <w:t>Families and</w:t>
            </w:r>
            <w:r>
              <w:rPr>
                <w:spacing w:val="-5"/>
                <w:sz w:val="16"/>
              </w:rPr>
              <w:t xml:space="preserve"> </w:t>
            </w:r>
            <w:r>
              <w:rPr>
                <w:sz w:val="16"/>
              </w:rPr>
              <w:t>parenting</w:t>
            </w:r>
          </w:p>
          <w:p w:rsidR="008D1C9F" w:rsidRDefault="008D1C9F" w:rsidP="0053308D">
            <w:pPr>
              <w:pStyle w:val="TableParagraph"/>
              <w:numPr>
                <w:ilvl w:val="0"/>
                <w:numId w:val="8"/>
              </w:numPr>
              <w:tabs>
                <w:tab w:val="left" w:pos="442"/>
                <w:tab w:val="left" w:pos="443"/>
              </w:tabs>
              <w:spacing w:before="76"/>
              <w:ind w:hanging="361"/>
              <w:rPr>
                <w:sz w:val="16"/>
              </w:rPr>
            </w:pPr>
            <w:r>
              <w:rPr>
                <w:sz w:val="16"/>
              </w:rPr>
              <w:t>Fertility, adoption,</w:t>
            </w:r>
            <w:r>
              <w:rPr>
                <w:spacing w:val="-6"/>
                <w:sz w:val="16"/>
              </w:rPr>
              <w:t xml:space="preserve"> </w:t>
            </w:r>
            <w:r>
              <w:rPr>
                <w:sz w:val="16"/>
              </w:rPr>
              <w:t>abortion</w:t>
            </w:r>
          </w:p>
          <w:p w:rsidR="008D1C9F" w:rsidRDefault="008D1C9F" w:rsidP="0053308D">
            <w:pPr>
              <w:pStyle w:val="TableParagraph"/>
              <w:numPr>
                <w:ilvl w:val="0"/>
                <w:numId w:val="8"/>
              </w:numPr>
              <w:tabs>
                <w:tab w:val="left" w:pos="442"/>
                <w:tab w:val="left" w:pos="443"/>
              </w:tabs>
              <w:spacing w:before="76"/>
              <w:ind w:hanging="361"/>
              <w:rPr>
                <w:sz w:val="16"/>
              </w:rPr>
            </w:pPr>
            <w:r>
              <w:rPr>
                <w:sz w:val="16"/>
              </w:rPr>
              <w:t>Pregnancy and</w:t>
            </w:r>
            <w:r>
              <w:rPr>
                <w:spacing w:val="-8"/>
                <w:sz w:val="16"/>
              </w:rPr>
              <w:t xml:space="preserve"> </w:t>
            </w:r>
            <w:r>
              <w:rPr>
                <w:sz w:val="16"/>
              </w:rPr>
              <w:t>miscarriage</w:t>
            </w:r>
          </w:p>
          <w:p w:rsidR="008D1C9F" w:rsidRDefault="008D1C9F" w:rsidP="0053308D">
            <w:pPr>
              <w:pStyle w:val="TableParagraph"/>
              <w:numPr>
                <w:ilvl w:val="0"/>
                <w:numId w:val="8"/>
              </w:numPr>
              <w:tabs>
                <w:tab w:val="left" w:pos="442"/>
                <w:tab w:val="left" w:pos="443"/>
              </w:tabs>
              <w:spacing w:before="75"/>
              <w:ind w:hanging="361"/>
              <w:rPr>
                <w:sz w:val="16"/>
              </w:rPr>
            </w:pPr>
            <w:r>
              <w:rPr>
                <w:sz w:val="16"/>
              </w:rPr>
              <w:t>Managing grief and</w:t>
            </w:r>
            <w:r>
              <w:rPr>
                <w:spacing w:val="-7"/>
                <w:sz w:val="16"/>
              </w:rPr>
              <w:t xml:space="preserve"> </w:t>
            </w:r>
            <w:r>
              <w:rPr>
                <w:sz w:val="16"/>
              </w:rPr>
              <w:t>loss</w:t>
            </w:r>
          </w:p>
        </w:tc>
        <w:tc>
          <w:tcPr>
            <w:tcW w:w="2667" w:type="dxa"/>
            <w:shd w:val="clear" w:color="auto" w:fill="D4F5F4"/>
          </w:tcPr>
          <w:p w:rsidR="008D1C9F" w:rsidRDefault="008D1C9F" w:rsidP="0053308D">
            <w:pPr>
              <w:pStyle w:val="TableParagraph"/>
              <w:spacing w:before="47" w:line="280" w:lineRule="auto"/>
              <w:ind w:left="82"/>
              <w:rPr>
                <w:rFonts w:ascii="Lato"/>
                <w:sz w:val="16"/>
              </w:rPr>
            </w:pPr>
            <w:r>
              <w:rPr>
                <w:rFonts w:ascii="Lato"/>
                <w:sz w:val="16"/>
              </w:rPr>
              <w:t>Developing confidence, self-worth, adaptability and decision making skills:</w:t>
            </w:r>
          </w:p>
          <w:p w:rsidR="008D1C9F" w:rsidRDefault="008D1C9F" w:rsidP="0053308D">
            <w:pPr>
              <w:pStyle w:val="TableParagraph"/>
              <w:numPr>
                <w:ilvl w:val="0"/>
                <w:numId w:val="7"/>
              </w:numPr>
              <w:tabs>
                <w:tab w:val="left" w:pos="442"/>
                <w:tab w:val="left" w:pos="443"/>
              </w:tabs>
              <w:spacing w:before="42"/>
              <w:ind w:hanging="361"/>
              <w:rPr>
                <w:sz w:val="16"/>
              </w:rPr>
            </w:pPr>
            <w:r>
              <w:rPr>
                <w:sz w:val="16"/>
              </w:rPr>
              <w:t>Recognising and</w:t>
            </w:r>
            <w:r>
              <w:rPr>
                <w:spacing w:val="-8"/>
                <w:sz w:val="16"/>
              </w:rPr>
              <w:t xml:space="preserve"> </w:t>
            </w:r>
            <w:r>
              <w:rPr>
                <w:sz w:val="16"/>
              </w:rPr>
              <w:t>celebrating</w:t>
            </w:r>
          </w:p>
          <w:p w:rsidR="008D1C9F" w:rsidRDefault="008D1C9F" w:rsidP="0053308D">
            <w:pPr>
              <w:pStyle w:val="TableParagraph"/>
              <w:spacing w:before="8"/>
              <w:ind w:left="442"/>
              <w:rPr>
                <w:sz w:val="16"/>
              </w:rPr>
            </w:pPr>
            <w:r>
              <w:rPr>
                <w:sz w:val="16"/>
              </w:rPr>
              <w:t>successes</w:t>
            </w:r>
          </w:p>
          <w:p w:rsidR="008D1C9F" w:rsidRDefault="008D1C9F" w:rsidP="0053308D">
            <w:pPr>
              <w:pStyle w:val="TableParagraph"/>
              <w:numPr>
                <w:ilvl w:val="0"/>
                <w:numId w:val="7"/>
              </w:numPr>
              <w:tabs>
                <w:tab w:val="left" w:pos="442"/>
                <w:tab w:val="left" w:pos="443"/>
              </w:tabs>
              <w:spacing w:before="76" w:line="249" w:lineRule="auto"/>
              <w:ind w:right="905"/>
              <w:rPr>
                <w:sz w:val="16"/>
              </w:rPr>
            </w:pPr>
            <w:r>
              <w:rPr>
                <w:spacing w:val="-3"/>
                <w:sz w:val="16"/>
              </w:rPr>
              <w:t xml:space="preserve">Transition </w:t>
            </w:r>
            <w:r>
              <w:rPr>
                <w:sz w:val="16"/>
              </w:rPr>
              <w:t xml:space="preserve">and </w:t>
            </w:r>
            <w:r>
              <w:rPr>
                <w:spacing w:val="-5"/>
                <w:sz w:val="16"/>
              </w:rPr>
              <w:t xml:space="preserve">new </w:t>
            </w:r>
            <w:r>
              <w:rPr>
                <w:sz w:val="16"/>
              </w:rPr>
              <w:t>opportunities</w:t>
            </w:r>
          </w:p>
          <w:p w:rsidR="008D1C9F" w:rsidRDefault="008D1C9F" w:rsidP="0053308D">
            <w:pPr>
              <w:pStyle w:val="TableParagraph"/>
              <w:numPr>
                <w:ilvl w:val="0"/>
                <w:numId w:val="7"/>
              </w:numPr>
              <w:tabs>
                <w:tab w:val="left" w:pos="442"/>
                <w:tab w:val="left" w:pos="443"/>
              </w:tabs>
              <w:spacing w:before="68"/>
              <w:ind w:hanging="361"/>
              <w:rPr>
                <w:sz w:val="16"/>
              </w:rPr>
            </w:pPr>
            <w:r>
              <w:rPr>
                <w:sz w:val="16"/>
              </w:rPr>
              <w:t>Aligning actions with</w:t>
            </w:r>
            <w:r>
              <w:rPr>
                <w:spacing w:val="-6"/>
                <w:sz w:val="16"/>
              </w:rPr>
              <w:t xml:space="preserve"> </w:t>
            </w:r>
            <w:r>
              <w:rPr>
                <w:sz w:val="16"/>
              </w:rPr>
              <w:t>goals</w:t>
            </w:r>
          </w:p>
        </w:tc>
        <w:tc>
          <w:tcPr>
            <w:tcW w:w="2667" w:type="dxa"/>
            <w:shd w:val="clear" w:color="auto" w:fill="FDE5F5"/>
          </w:tcPr>
          <w:p w:rsidR="008D1C9F" w:rsidRDefault="008D1C9F" w:rsidP="0053308D">
            <w:pPr>
              <w:pStyle w:val="TableParagraph"/>
              <w:rPr>
                <w:rFonts w:ascii="Times New Roman"/>
                <w:sz w:val="16"/>
              </w:rPr>
            </w:pPr>
          </w:p>
        </w:tc>
      </w:tr>
    </w:tbl>
    <w:p w:rsidR="0053308D" w:rsidRDefault="0053308D">
      <w:pPr>
        <w:rPr>
          <w:sz w:val="20"/>
          <w:szCs w:val="20"/>
        </w:rPr>
      </w:pPr>
    </w:p>
    <w:p w:rsidR="0053308D" w:rsidRDefault="0053308D">
      <w:pPr>
        <w:rPr>
          <w:sz w:val="20"/>
          <w:szCs w:val="20"/>
        </w:rPr>
      </w:pPr>
    </w:p>
    <w:p w:rsidR="0053308D" w:rsidRDefault="0053308D">
      <w:pPr>
        <w:rPr>
          <w:sz w:val="20"/>
          <w:szCs w:val="20"/>
        </w:rPr>
      </w:pPr>
    </w:p>
    <w:p w:rsidR="0053308D" w:rsidRDefault="0053308D">
      <w:pPr>
        <w:rPr>
          <w:sz w:val="20"/>
          <w:szCs w:val="20"/>
        </w:rPr>
      </w:pPr>
    </w:p>
    <w:p w:rsidR="0053308D" w:rsidRDefault="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Pr="0053308D" w:rsidRDefault="0053308D" w:rsidP="0053308D">
      <w:pPr>
        <w:rPr>
          <w:sz w:val="20"/>
          <w:szCs w:val="20"/>
        </w:rPr>
      </w:pPr>
    </w:p>
    <w:p w:rsidR="0053308D" w:rsidRDefault="0053308D" w:rsidP="0053308D">
      <w:pPr>
        <w:rPr>
          <w:sz w:val="20"/>
          <w:szCs w:val="20"/>
        </w:rPr>
      </w:pPr>
    </w:p>
    <w:p w:rsidR="0053308D" w:rsidRDefault="0053308D" w:rsidP="0053308D">
      <w:pPr>
        <w:rPr>
          <w:sz w:val="20"/>
          <w:szCs w:val="20"/>
        </w:rPr>
      </w:pPr>
    </w:p>
    <w:p w:rsidR="0053308D" w:rsidRDefault="0053308D" w:rsidP="0053308D">
      <w:pPr>
        <w:rPr>
          <w:sz w:val="20"/>
          <w:szCs w:val="20"/>
        </w:rPr>
      </w:pPr>
    </w:p>
    <w:p w:rsidR="0053308D" w:rsidRDefault="0053308D" w:rsidP="0053308D">
      <w:pPr>
        <w:rPr>
          <w:sz w:val="20"/>
          <w:szCs w:val="20"/>
        </w:rPr>
      </w:pPr>
    </w:p>
    <w:p w:rsidR="0053308D" w:rsidRDefault="0053308D" w:rsidP="0053308D">
      <w:pPr>
        <w:rPr>
          <w:szCs w:val="20"/>
        </w:rPr>
      </w:pPr>
    </w:p>
    <w:p w:rsidR="0053308D" w:rsidRDefault="0053308D" w:rsidP="0053308D">
      <w:pPr>
        <w:rPr>
          <w:sz w:val="20"/>
          <w:szCs w:val="20"/>
        </w:rPr>
      </w:pPr>
      <w:r>
        <w:rPr>
          <w:noProof/>
          <w:lang w:eastAsia="en-GB"/>
        </w:rPr>
        <w:lastRenderedPageBreak/>
        <w:drawing>
          <wp:inline distT="0" distB="0" distL="0" distR="0" wp14:anchorId="53609761" wp14:editId="75C3E2E4">
            <wp:extent cx="5762625" cy="634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798" t="24857" r="39107" b="11715"/>
                    <a:stretch/>
                  </pic:blipFill>
                  <pic:spPr bwMode="auto">
                    <a:xfrm>
                      <a:off x="0" y="0"/>
                      <a:ext cx="5762625" cy="6343650"/>
                    </a:xfrm>
                    <a:prstGeom prst="rect">
                      <a:avLst/>
                    </a:prstGeom>
                    <a:ln>
                      <a:noFill/>
                    </a:ln>
                    <a:extLst>
                      <a:ext uri="{53640926-AAD7-44D8-BBD7-CCE9431645EC}">
                        <a14:shadowObscured xmlns:a14="http://schemas.microsoft.com/office/drawing/2010/main"/>
                      </a:ext>
                    </a:extLst>
                  </pic:spPr>
                </pic:pic>
              </a:graphicData>
            </a:graphic>
          </wp:inline>
        </w:drawing>
      </w:r>
    </w:p>
    <w:p w:rsidR="0053308D" w:rsidRDefault="0053308D" w:rsidP="0053308D">
      <w:pPr>
        <w:rPr>
          <w:sz w:val="20"/>
          <w:szCs w:val="20"/>
        </w:rPr>
      </w:pPr>
    </w:p>
    <w:p w:rsidR="0053308D" w:rsidRDefault="00BF28B3" w:rsidP="0053308D">
      <w:pPr>
        <w:rPr>
          <w:sz w:val="20"/>
          <w:szCs w:val="20"/>
        </w:rPr>
      </w:pPr>
      <w:r>
        <w:rPr>
          <w:sz w:val="20"/>
          <w:szCs w:val="20"/>
        </w:rPr>
        <w:lastRenderedPageBreak/>
        <w:t xml:space="preserve">Appendix 3: Example of year group breakdown of PSHE coverage </w:t>
      </w:r>
    </w:p>
    <w:p w:rsidR="00C41C87" w:rsidRDefault="00C41C87" w:rsidP="00C41C87">
      <w:pPr>
        <w:rPr>
          <w:sz w:val="28"/>
          <w:u w:val="single"/>
        </w:rPr>
      </w:pPr>
    </w:p>
    <w:p w:rsidR="00C41C87" w:rsidRPr="00F427A1" w:rsidRDefault="00C41C87" w:rsidP="00C41C87">
      <w:pPr>
        <w:rPr>
          <w:sz w:val="28"/>
          <w:u w:val="single"/>
        </w:rPr>
      </w:pPr>
      <w:r w:rsidRPr="002C6EA0">
        <w:rPr>
          <w:sz w:val="28"/>
          <w:u w:val="single"/>
        </w:rPr>
        <w:t>PSHE skills coverage year 7</w:t>
      </w:r>
    </w:p>
    <w:tbl>
      <w:tblPr>
        <w:tblStyle w:val="TableGrid"/>
        <w:tblW w:w="0" w:type="auto"/>
        <w:tblLook w:val="04A0" w:firstRow="1" w:lastRow="0" w:firstColumn="1" w:lastColumn="0" w:noHBand="0" w:noVBand="1"/>
      </w:tblPr>
      <w:tblGrid>
        <w:gridCol w:w="6941"/>
        <w:gridCol w:w="709"/>
        <w:gridCol w:w="709"/>
        <w:gridCol w:w="657"/>
      </w:tblGrid>
      <w:tr w:rsidR="00C41C87" w:rsidRPr="002C6EA0" w:rsidTr="00C41C87">
        <w:tc>
          <w:tcPr>
            <w:tcW w:w="6941" w:type="dxa"/>
          </w:tcPr>
          <w:p w:rsidR="00C41C87" w:rsidRPr="002C6EA0" w:rsidRDefault="00C41C87" w:rsidP="00C41C87">
            <w:pPr>
              <w:rPr>
                <w:b/>
                <w:sz w:val="28"/>
              </w:rPr>
            </w:pPr>
            <w:r w:rsidRPr="002C6EA0">
              <w:rPr>
                <w:b/>
                <w:sz w:val="24"/>
              </w:rPr>
              <w:t>PHSE Skill</w:t>
            </w:r>
          </w:p>
        </w:tc>
        <w:tc>
          <w:tcPr>
            <w:tcW w:w="709" w:type="dxa"/>
          </w:tcPr>
          <w:p w:rsidR="00C41C87" w:rsidRPr="002C6EA0" w:rsidRDefault="00C41C87" w:rsidP="00C41C87">
            <w:pPr>
              <w:rPr>
                <w:b/>
                <w:sz w:val="28"/>
              </w:rPr>
            </w:pPr>
          </w:p>
        </w:tc>
        <w:tc>
          <w:tcPr>
            <w:tcW w:w="709" w:type="dxa"/>
          </w:tcPr>
          <w:p w:rsidR="00C41C87" w:rsidRPr="002C6EA0" w:rsidRDefault="00C41C87" w:rsidP="00C41C87">
            <w:pPr>
              <w:rPr>
                <w:b/>
                <w:sz w:val="28"/>
              </w:rPr>
            </w:pPr>
          </w:p>
        </w:tc>
        <w:tc>
          <w:tcPr>
            <w:tcW w:w="657" w:type="dxa"/>
          </w:tcPr>
          <w:p w:rsidR="00C41C87" w:rsidRPr="002C6EA0" w:rsidRDefault="00C41C87" w:rsidP="00C41C87">
            <w:pPr>
              <w:rPr>
                <w:b/>
                <w:sz w:val="28"/>
              </w:rPr>
            </w:pPr>
          </w:p>
        </w:tc>
      </w:tr>
      <w:tr w:rsidR="00C41C87" w:rsidRPr="002C6EA0" w:rsidTr="00C41C87">
        <w:tc>
          <w:tcPr>
            <w:tcW w:w="6941" w:type="dxa"/>
          </w:tcPr>
          <w:p w:rsidR="00C41C87" w:rsidRPr="002C6EA0" w:rsidRDefault="00C41C87" w:rsidP="00C41C87">
            <w:pPr>
              <w:rPr>
                <w:b/>
                <w:sz w:val="24"/>
              </w:rPr>
            </w:pPr>
            <w:r w:rsidRPr="002C6EA0">
              <w:rPr>
                <w:b/>
                <w:sz w:val="24"/>
              </w:rPr>
              <w:t>Term 1</w:t>
            </w:r>
          </w:p>
        </w:tc>
        <w:tc>
          <w:tcPr>
            <w:tcW w:w="709" w:type="dxa"/>
          </w:tcPr>
          <w:p w:rsidR="00C41C87" w:rsidRPr="002C6EA0" w:rsidRDefault="00C41C87" w:rsidP="00C41C87">
            <w:pPr>
              <w:rPr>
                <w:b/>
                <w:sz w:val="24"/>
              </w:rPr>
            </w:pPr>
          </w:p>
        </w:tc>
        <w:tc>
          <w:tcPr>
            <w:tcW w:w="709" w:type="dxa"/>
          </w:tcPr>
          <w:p w:rsidR="00C41C87" w:rsidRPr="002C6EA0" w:rsidRDefault="00C41C87" w:rsidP="00C41C87">
            <w:pPr>
              <w:rPr>
                <w:b/>
                <w:sz w:val="24"/>
              </w:rPr>
            </w:pPr>
          </w:p>
        </w:tc>
        <w:tc>
          <w:tcPr>
            <w:tcW w:w="657" w:type="dxa"/>
          </w:tcPr>
          <w:p w:rsidR="00C41C87" w:rsidRPr="002C6EA0" w:rsidRDefault="00C41C87" w:rsidP="00C41C87">
            <w:pPr>
              <w:rPr>
                <w:b/>
                <w:sz w:val="24"/>
              </w:rPr>
            </w:pPr>
          </w:p>
        </w:tc>
      </w:tr>
      <w:tr w:rsidR="00C41C87" w:rsidRPr="002C6EA0" w:rsidTr="00C41C87">
        <w:tc>
          <w:tcPr>
            <w:tcW w:w="6941" w:type="dxa"/>
          </w:tcPr>
          <w:p w:rsidR="00C41C87" w:rsidRPr="002C6EA0" w:rsidRDefault="00C41C87" w:rsidP="00C41C87">
            <w:pPr>
              <w:rPr>
                <w:sz w:val="24"/>
              </w:rPr>
            </w:pPr>
            <w:r w:rsidRPr="002C6EA0">
              <w:rPr>
                <w:sz w:val="24"/>
              </w:rPr>
              <w:t>I am able to set goals for the future.</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skills to support learning such as teamwork and organisation.</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 xml:space="preserve">I understand school rules and how people can help me with transition. </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b/>
                <w:sz w:val="24"/>
              </w:rPr>
            </w:pPr>
            <w:r w:rsidRPr="002C6EA0">
              <w:rPr>
                <w:b/>
                <w:sz w:val="24"/>
              </w:rPr>
              <w:t>Term 2</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skills required to make and maintain new friendships.</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am able to empathise with and show compassion towards my peers.</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am able to communicate safely online.</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can recognise bullying in different forms.</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b/>
                <w:sz w:val="24"/>
              </w:rPr>
            </w:pPr>
            <w:r w:rsidRPr="002C6EA0">
              <w:rPr>
                <w:b/>
                <w:sz w:val="24"/>
              </w:rPr>
              <w:t>Term 3</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can recognise, express and manage emotions to promote my daily wellbeing.</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how diet and exercise can affect my wellbeing.</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can make healthy and informed decisions to maintain hygiene and dental health.</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the importance of sleep and maintaining healthy sleep patterns.</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b/>
                <w:sz w:val="24"/>
              </w:rPr>
            </w:pPr>
            <w:r w:rsidRPr="002C6EA0">
              <w:rPr>
                <w:b/>
                <w:sz w:val="24"/>
              </w:rPr>
              <w:t>Term 4</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can recognise ways to develop my self-confidence and feelings of self-worth.</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the physical changes that occur during puberty.</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how to manage influences on body image.</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b/>
                <w:sz w:val="24"/>
              </w:rPr>
            </w:pPr>
            <w:r w:rsidRPr="002C6EA0">
              <w:rPr>
                <w:b/>
                <w:sz w:val="24"/>
              </w:rPr>
              <w:t>Term 5</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lastRenderedPageBreak/>
              <w:t>I understand how to assertively communicate and negotiate boundaries with friends and in other relationships, including online relationships.</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 xml:space="preserve">I recognise the importance of consent. </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how to seek help for myself or others in relation to unwanted contact.</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b/>
                <w:sz w:val="24"/>
              </w:rPr>
            </w:pPr>
            <w:r w:rsidRPr="002C6EA0">
              <w:rPr>
                <w:b/>
                <w:sz w:val="24"/>
              </w:rPr>
              <w:t>Term 6</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understand how to manage peer influence in relation to substances such as energy drinks, smoking and alcohol.</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I can understand how people perform first aid, including CPR and the use of defibrillators.</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r w:rsidR="00C41C87" w:rsidRPr="002C6EA0" w:rsidTr="00C41C87">
        <w:tc>
          <w:tcPr>
            <w:tcW w:w="6941" w:type="dxa"/>
          </w:tcPr>
          <w:p w:rsidR="00C41C87" w:rsidRPr="002C6EA0" w:rsidRDefault="00C41C87" w:rsidP="00C41C87">
            <w:pPr>
              <w:rPr>
                <w:sz w:val="24"/>
              </w:rPr>
            </w:pPr>
            <w:r w:rsidRPr="002C6EA0">
              <w:rPr>
                <w:sz w:val="24"/>
              </w:rPr>
              <w:t>To assess and understand when it is appropriate to contact the emergency services.</w:t>
            </w:r>
          </w:p>
        </w:tc>
        <w:tc>
          <w:tcPr>
            <w:tcW w:w="709" w:type="dxa"/>
          </w:tcPr>
          <w:p w:rsidR="00C41C87" w:rsidRPr="002C6EA0" w:rsidRDefault="00C41C87" w:rsidP="00C41C87">
            <w:pPr>
              <w:rPr>
                <w:sz w:val="24"/>
                <w:u w:val="single"/>
              </w:rPr>
            </w:pPr>
          </w:p>
        </w:tc>
        <w:tc>
          <w:tcPr>
            <w:tcW w:w="709" w:type="dxa"/>
          </w:tcPr>
          <w:p w:rsidR="00C41C87" w:rsidRPr="002C6EA0" w:rsidRDefault="00C41C87" w:rsidP="00C41C87">
            <w:pPr>
              <w:rPr>
                <w:sz w:val="24"/>
                <w:u w:val="single"/>
              </w:rPr>
            </w:pPr>
          </w:p>
        </w:tc>
        <w:tc>
          <w:tcPr>
            <w:tcW w:w="657" w:type="dxa"/>
          </w:tcPr>
          <w:p w:rsidR="00C41C87" w:rsidRPr="002C6EA0" w:rsidRDefault="00C41C87" w:rsidP="00C41C87">
            <w:pPr>
              <w:rPr>
                <w:sz w:val="24"/>
                <w:u w:val="single"/>
              </w:rPr>
            </w:pPr>
          </w:p>
        </w:tc>
      </w:tr>
    </w:tbl>
    <w:p w:rsidR="00C41C87" w:rsidRPr="001E5EDC" w:rsidRDefault="00C41C87" w:rsidP="00C41C87">
      <w:pPr>
        <w:rPr>
          <w:u w:val="single"/>
        </w:rPr>
      </w:pPr>
    </w:p>
    <w:p w:rsidR="00BF28B3" w:rsidRDefault="00BF28B3" w:rsidP="0053308D">
      <w:pPr>
        <w:rPr>
          <w:sz w:val="20"/>
          <w:szCs w:val="20"/>
        </w:rPr>
      </w:pPr>
    </w:p>
    <w:p w:rsidR="00BF28B3" w:rsidRDefault="00BF28B3" w:rsidP="0053308D">
      <w:pPr>
        <w:rPr>
          <w:sz w:val="20"/>
          <w:szCs w:val="20"/>
        </w:rPr>
      </w:pPr>
    </w:p>
    <w:p w:rsidR="0053308D" w:rsidRDefault="0053308D" w:rsidP="0053308D">
      <w:pPr>
        <w:rPr>
          <w:sz w:val="20"/>
          <w:szCs w:val="20"/>
        </w:rPr>
      </w:pPr>
    </w:p>
    <w:p w:rsidR="0053308D" w:rsidRPr="00E64283" w:rsidRDefault="0053308D" w:rsidP="0053308D">
      <w:pPr>
        <w:rPr>
          <w:sz w:val="20"/>
          <w:szCs w:val="20"/>
        </w:rPr>
      </w:pPr>
    </w:p>
    <w:sectPr w:rsidR="0053308D" w:rsidRPr="00E64283" w:rsidSect="008D1C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Calibr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Glacial Indifference">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3F8"/>
    <w:multiLevelType w:val="hybridMultilevel"/>
    <w:tmpl w:val="B8983102"/>
    <w:lvl w:ilvl="0" w:tplc="A6BAC3B6">
      <w:numFmt w:val="bullet"/>
      <w:lvlText w:val="•"/>
      <w:lvlJc w:val="left"/>
      <w:pPr>
        <w:ind w:left="442" w:hanging="360"/>
      </w:pPr>
      <w:rPr>
        <w:rFonts w:ascii="Lato Light" w:eastAsia="Lato Light" w:hAnsi="Lato Light" w:cs="Lato Light" w:hint="default"/>
        <w:spacing w:val="-3"/>
        <w:w w:val="100"/>
        <w:sz w:val="16"/>
        <w:szCs w:val="16"/>
        <w:lang w:val="en-GB" w:eastAsia="en-GB" w:bidi="en-GB"/>
      </w:rPr>
    </w:lvl>
    <w:lvl w:ilvl="1" w:tplc="AFC49B08">
      <w:numFmt w:val="bullet"/>
      <w:lvlText w:val="•"/>
      <w:lvlJc w:val="left"/>
      <w:pPr>
        <w:ind w:left="661" w:hanging="360"/>
      </w:pPr>
      <w:rPr>
        <w:rFonts w:hint="default"/>
        <w:lang w:val="en-GB" w:eastAsia="en-GB" w:bidi="en-GB"/>
      </w:rPr>
    </w:lvl>
    <w:lvl w:ilvl="2" w:tplc="E9367082">
      <w:numFmt w:val="bullet"/>
      <w:lvlText w:val="•"/>
      <w:lvlJc w:val="left"/>
      <w:pPr>
        <w:ind w:left="882" w:hanging="360"/>
      </w:pPr>
      <w:rPr>
        <w:rFonts w:hint="default"/>
        <w:lang w:val="en-GB" w:eastAsia="en-GB" w:bidi="en-GB"/>
      </w:rPr>
    </w:lvl>
    <w:lvl w:ilvl="3" w:tplc="AB542AC4">
      <w:numFmt w:val="bullet"/>
      <w:lvlText w:val="•"/>
      <w:lvlJc w:val="left"/>
      <w:pPr>
        <w:ind w:left="1103" w:hanging="360"/>
      </w:pPr>
      <w:rPr>
        <w:rFonts w:hint="default"/>
        <w:lang w:val="en-GB" w:eastAsia="en-GB" w:bidi="en-GB"/>
      </w:rPr>
    </w:lvl>
    <w:lvl w:ilvl="4" w:tplc="02A0ED88">
      <w:numFmt w:val="bullet"/>
      <w:lvlText w:val="•"/>
      <w:lvlJc w:val="left"/>
      <w:pPr>
        <w:ind w:left="1324" w:hanging="360"/>
      </w:pPr>
      <w:rPr>
        <w:rFonts w:hint="default"/>
        <w:lang w:val="en-GB" w:eastAsia="en-GB" w:bidi="en-GB"/>
      </w:rPr>
    </w:lvl>
    <w:lvl w:ilvl="5" w:tplc="2EA869FE">
      <w:numFmt w:val="bullet"/>
      <w:lvlText w:val="•"/>
      <w:lvlJc w:val="left"/>
      <w:pPr>
        <w:ind w:left="1546" w:hanging="360"/>
      </w:pPr>
      <w:rPr>
        <w:rFonts w:hint="default"/>
        <w:lang w:val="en-GB" w:eastAsia="en-GB" w:bidi="en-GB"/>
      </w:rPr>
    </w:lvl>
    <w:lvl w:ilvl="6" w:tplc="A086C05E">
      <w:numFmt w:val="bullet"/>
      <w:lvlText w:val="•"/>
      <w:lvlJc w:val="left"/>
      <w:pPr>
        <w:ind w:left="1767" w:hanging="360"/>
      </w:pPr>
      <w:rPr>
        <w:rFonts w:hint="default"/>
        <w:lang w:val="en-GB" w:eastAsia="en-GB" w:bidi="en-GB"/>
      </w:rPr>
    </w:lvl>
    <w:lvl w:ilvl="7" w:tplc="61E4E38C">
      <w:numFmt w:val="bullet"/>
      <w:lvlText w:val="•"/>
      <w:lvlJc w:val="left"/>
      <w:pPr>
        <w:ind w:left="1988" w:hanging="360"/>
      </w:pPr>
      <w:rPr>
        <w:rFonts w:hint="default"/>
        <w:lang w:val="en-GB" w:eastAsia="en-GB" w:bidi="en-GB"/>
      </w:rPr>
    </w:lvl>
    <w:lvl w:ilvl="8" w:tplc="32E6F5CE">
      <w:numFmt w:val="bullet"/>
      <w:lvlText w:val="•"/>
      <w:lvlJc w:val="left"/>
      <w:pPr>
        <w:ind w:left="2209" w:hanging="360"/>
      </w:pPr>
      <w:rPr>
        <w:rFonts w:hint="default"/>
        <w:lang w:val="en-GB" w:eastAsia="en-GB" w:bidi="en-GB"/>
      </w:rPr>
    </w:lvl>
  </w:abstractNum>
  <w:abstractNum w:abstractNumId="1" w15:restartNumberingAfterBreak="0">
    <w:nsid w:val="042813AC"/>
    <w:multiLevelType w:val="hybridMultilevel"/>
    <w:tmpl w:val="B2E6A64C"/>
    <w:lvl w:ilvl="0" w:tplc="2D72EB7E">
      <w:numFmt w:val="bullet"/>
      <w:lvlText w:val="•"/>
      <w:lvlJc w:val="left"/>
      <w:pPr>
        <w:ind w:left="442" w:hanging="360"/>
      </w:pPr>
      <w:rPr>
        <w:rFonts w:ascii="Lato Light" w:eastAsia="Lato Light" w:hAnsi="Lato Light" w:cs="Lato Light" w:hint="default"/>
        <w:spacing w:val="-2"/>
        <w:w w:val="100"/>
        <w:sz w:val="16"/>
        <w:szCs w:val="16"/>
        <w:lang w:val="en-GB" w:eastAsia="en-GB" w:bidi="en-GB"/>
      </w:rPr>
    </w:lvl>
    <w:lvl w:ilvl="1" w:tplc="CFA0D260">
      <w:numFmt w:val="bullet"/>
      <w:lvlText w:val="•"/>
      <w:lvlJc w:val="left"/>
      <w:pPr>
        <w:ind w:left="661" w:hanging="360"/>
      </w:pPr>
      <w:rPr>
        <w:rFonts w:hint="default"/>
        <w:lang w:val="en-GB" w:eastAsia="en-GB" w:bidi="en-GB"/>
      </w:rPr>
    </w:lvl>
    <w:lvl w:ilvl="2" w:tplc="2A6CBC10">
      <w:numFmt w:val="bullet"/>
      <w:lvlText w:val="•"/>
      <w:lvlJc w:val="left"/>
      <w:pPr>
        <w:ind w:left="882" w:hanging="360"/>
      </w:pPr>
      <w:rPr>
        <w:rFonts w:hint="default"/>
        <w:lang w:val="en-GB" w:eastAsia="en-GB" w:bidi="en-GB"/>
      </w:rPr>
    </w:lvl>
    <w:lvl w:ilvl="3" w:tplc="5E6488EA">
      <w:numFmt w:val="bullet"/>
      <w:lvlText w:val="•"/>
      <w:lvlJc w:val="left"/>
      <w:pPr>
        <w:ind w:left="1103" w:hanging="360"/>
      </w:pPr>
      <w:rPr>
        <w:rFonts w:hint="default"/>
        <w:lang w:val="en-GB" w:eastAsia="en-GB" w:bidi="en-GB"/>
      </w:rPr>
    </w:lvl>
    <w:lvl w:ilvl="4" w:tplc="097E8746">
      <w:numFmt w:val="bullet"/>
      <w:lvlText w:val="•"/>
      <w:lvlJc w:val="left"/>
      <w:pPr>
        <w:ind w:left="1324" w:hanging="360"/>
      </w:pPr>
      <w:rPr>
        <w:rFonts w:hint="default"/>
        <w:lang w:val="en-GB" w:eastAsia="en-GB" w:bidi="en-GB"/>
      </w:rPr>
    </w:lvl>
    <w:lvl w:ilvl="5" w:tplc="F79E1966">
      <w:numFmt w:val="bullet"/>
      <w:lvlText w:val="•"/>
      <w:lvlJc w:val="left"/>
      <w:pPr>
        <w:ind w:left="1546" w:hanging="360"/>
      </w:pPr>
      <w:rPr>
        <w:rFonts w:hint="default"/>
        <w:lang w:val="en-GB" w:eastAsia="en-GB" w:bidi="en-GB"/>
      </w:rPr>
    </w:lvl>
    <w:lvl w:ilvl="6" w:tplc="D74E723A">
      <w:numFmt w:val="bullet"/>
      <w:lvlText w:val="•"/>
      <w:lvlJc w:val="left"/>
      <w:pPr>
        <w:ind w:left="1767" w:hanging="360"/>
      </w:pPr>
      <w:rPr>
        <w:rFonts w:hint="default"/>
        <w:lang w:val="en-GB" w:eastAsia="en-GB" w:bidi="en-GB"/>
      </w:rPr>
    </w:lvl>
    <w:lvl w:ilvl="7" w:tplc="82B623E4">
      <w:numFmt w:val="bullet"/>
      <w:lvlText w:val="•"/>
      <w:lvlJc w:val="left"/>
      <w:pPr>
        <w:ind w:left="1988" w:hanging="360"/>
      </w:pPr>
      <w:rPr>
        <w:rFonts w:hint="default"/>
        <w:lang w:val="en-GB" w:eastAsia="en-GB" w:bidi="en-GB"/>
      </w:rPr>
    </w:lvl>
    <w:lvl w:ilvl="8" w:tplc="46AEEA3C">
      <w:numFmt w:val="bullet"/>
      <w:lvlText w:val="•"/>
      <w:lvlJc w:val="left"/>
      <w:pPr>
        <w:ind w:left="2209" w:hanging="360"/>
      </w:pPr>
      <w:rPr>
        <w:rFonts w:hint="default"/>
        <w:lang w:val="en-GB" w:eastAsia="en-GB" w:bidi="en-GB"/>
      </w:rPr>
    </w:lvl>
  </w:abstractNum>
  <w:abstractNum w:abstractNumId="2" w15:restartNumberingAfterBreak="0">
    <w:nsid w:val="05134C9D"/>
    <w:multiLevelType w:val="hybridMultilevel"/>
    <w:tmpl w:val="B49A2DE6"/>
    <w:lvl w:ilvl="0" w:tplc="2CD42470">
      <w:numFmt w:val="bullet"/>
      <w:lvlText w:val="•"/>
      <w:lvlJc w:val="left"/>
      <w:pPr>
        <w:ind w:left="442" w:hanging="360"/>
      </w:pPr>
      <w:rPr>
        <w:rFonts w:ascii="Lato Light" w:eastAsia="Lato Light" w:hAnsi="Lato Light" w:cs="Lato Light" w:hint="default"/>
        <w:spacing w:val="-5"/>
        <w:w w:val="100"/>
        <w:sz w:val="16"/>
        <w:szCs w:val="16"/>
        <w:lang w:val="en-GB" w:eastAsia="en-GB" w:bidi="en-GB"/>
      </w:rPr>
    </w:lvl>
    <w:lvl w:ilvl="1" w:tplc="4CBAC980">
      <w:numFmt w:val="bullet"/>
      <w:lvlText w:val="•"/>
      <w:lvlJc w:val="left"/>
      <w:pPr>
        <w:ind w:left="661" w:hanging="360"/>
      </w:pPr>
      <w:rPr>
        <w:rFonts w:hint="default"/>
        <w:lang w:val="en-GB" w:eastAsia="en-GB" w:bidi="en-GB"/>
      </w:rPr>
    </w:lvl>
    <w:lvl w:ilvl="2" w:tplc="C73AA302">
      <w:numFmt w:val="bullet"/>
      <w:lvlText w:val="•"/>
      <w:lvlJc w:val="left"/>
      <w:pPr>
        <w:ind w:left="882" w:hanging="360"/>
      </w:pPr>
      <w:rPr>
        <w:rFonts w:hint="default"/>
        <w:lang w:val="en-GB" w:eastAsia="en-GB" w:bidi="en-GB"/>
      </w:rPr>
    </w:lvl>
    <w:lvl w:ilvl="3" w:tplc="363CE624">
      <w:numFmt w:val="bullet"/>
      <w:lvlText w:val="•"/>
      <w:lvlJc w:val="left"/>
      <w:pPr>
        <w:ind w:left="1103" w:hanging="360"/>
      </w:pPr>
      <w:rPr>
        <w:rFonts w:hint="default"/>
        <w:lang w:val="en-GB" w:eastAsia="en-GB" w:bidi="en-GB"/>
      </w:rPr>
    </w:lvl>
    <w:lvl w:ilvl="4" w:tplc="786E726E">
      <w:numFmt w:val="bullet"/>
      <w:lvlText w:val="•"/>
      <w:lvlJc w:val="left"/>
      <w:pPr>
        <w:ind w:left="1324" w:hanging="360"/>
      </w:pPr>
      <w:rPr>
        <w:rFonts w:hint="default"/>
        <w:lang w:val="en-GB" w:eastAsia="en-GB" w:bidi="en-GB"/>
      </w:rPr>
    </w:lvl>
    <w:lvl w:ilvl="5" w:tplc="48CE8118">
      <w:numFmt w:val="bullet"/>
      <w:lvlText w:val="•"/>
      <w:lvlJc w:val="left"/>
      <w:pPr>
        <w:ind w:left="1546" w:hanging="360"/>
      </w:pPr>
      <w:rPr>
        <w:rFonts w:hint="default"/>
        <w:lang w:val="en-GB" w:eastAsia="en-GB" w:bidi="en-GB"/>
      </w:rPr>
    </w:lvl>
    <w:lvl w:ilvl="6" w:tplc="197AD1C8">
      <w:numFmt w:val="bullet"/>
      <w:lvlText w:val="•"/>
      <w:lvlJc w:val="left"/>
      <w:pPr>
        <w:ind w:left="1767" w:hanging="360"/>
      </w:pPr>
      <w:rPr>
        <w:rFonts w:hint="default"/>
        <w:lang w:val="en-GB" w:eastAsia="en-GB" w:bidi="en-GB"/>
      </w:rPr>
    </w:lvl>
    <w:lvl w:ilvl="7" w:tplc="699AB93C">
      <w:numFmt w:val="bullet"/>
      <w:lvlText w:val="•"/>
      <w:lvlJc w:val="left"/>
      <w:pPr>
        <w:ind w:left="1988" w:hanging="360"/>
      </w:pPr>
      <w:rPr>
        <w:rFonts w:hint="default"/>
        <w:lang w:val="en-GB" w:eastAsia="en-GB" w:bidi="en-GB"/>
      </w:rPr>
    </w:lvl>
    <w:lvl w:ilvl="8" w:tplc="A28EA57E">
      <w:numFmt w:val="bullet"/>
      <w:lvlText w:val="•"/>
      <w:lvlJc w:val="left"/>
      <w:pPr>
        <w:ind w:left="2209" w:hanging="360"/>
      </w:pPr>
      <w:rPr>
        <w:rFonts w:hint="default"/>
        <w:lang w:val="en-GB" w:eastAsia="en-GB" w:bidi="en-GB"/>
      </w:rPr>
    </w:lvl>
  </w:abstractNum>
  <w:abstractNum w:abstractNumId="3" w15:restartNumberingAfterBreak="0">
    <w:nsid w:val="079A5B42"/>
    <w:multiLevelType w:val="hybridMultilevel"/>
    <w:tmpl w:val="70D6563E"/>
    <w:lvl w:ilvl="0" w:tplc="E410F1E2">
      <w:numFmt w:val="bullet"/>
      <w:lvlText w:val="•"/>
      <w:lvlJc w:val="left"/>
      <w:pPr>
        <w:ind w:left="442" w:hanging="360"/>
      </w:pPr>
      <w:rPr>
        <w:rFonts w:ascii="Lato Light" w:eastAsia="Lato Light" w:hAnsi="Lato Light" w:cs="Lato Light" w:hint="default"/>
        <w:spacing w:val="-6"/>
        <w:w w:val="100"/>
        <w:sz w:val="16"/>
        <w:szCs w:val="16"/>
        <w:lang w:val="en-GB" w:eastAsia="en-GB" w:bidi="en-GB"/>
      </w:rPr>
    </w:lvl>
    <w:lvl w:ilvl="1" w:tplc="EB941B9A">
      <w:numFmt w:val="bullet"/>
      <w:lvlText w:val="•"/>
      <w:lvlJc w:val="left"/>
      <w:pPr>
        <w:ind w:left="661" w:hanging="360"/>
      </w:pPr>
      <w:rPr>
        <w:rFonts w:hint="default"/>
        <w:lang w:val="en-GB" w:eastAsia="en-GB" w:bidi="en-GB"/>
      </w:rPr>
    </w:lvl>
    <w:lvl w:ilvl="2" w:tplc="23E8FF2A">
      <w:numFmt w:val="bullet"/>
      <w:lvlText w:val="•"/>
      <w:lvlJc w:val="left"/>
      <w:pPr>
        <w:ind w:left="882" w:hanging="360"/>
      </w:pPr>
      <w:rPr>
        <w:rFonts w:hint="default"/>
        <w:lang w:val="en-GB" w:eastAsia="en-GB" w:bidi="en-GB"/>
      </w:rPr>
    </w:lvl>
    <w:lvl w:ilvl="3" w:tplc="A90A7A26">
      <w:numFmt w:val="bullet"/>
      <w:lvlText w:val="•"/>
      <w:lvlJc w:val="left"/>
      <w:pPr>
        <w:ind w:left="1103" w:hanging="360"/>
      </w:pPr>
      <w:rPr>
        <w:rFonts w:hint="default"/>
        <w:lang w:val="en-GB" w:eastAsia="en-GB" w:bidi="en-GB"/>
      </w:rPr>
    </w:lvl>
    <w:lvl w:ilvl="4" w:tplc="6ADE5752">
      <w:numFmt w:val="bullet"/>
      <w:lvlText w:val="•"/>
      <w:lvlJc w:val="left"/>
      <w:pPr>
        <w:ind w:left="1324" w:hanging="360"/>
      </w:pPr>
      <w:rPr>
        <w:rFonts w:hint="default"/>
        <w:lang w:val="en-GB" w:eastAsia="en-GB" w:bidi="en-GB"/>
      </w:rPr>
    </w:lvl>
    <w:lvl w:ilvl="5" w:tplc="4BD0F11A">
      <w:numFmt w:val="bullet"/>
      <w:lvlText w:val="•"/>
      <w:lvlJc w:val="left"/>
      <w:pPr>
        <w:ind w:left="1546" w:hanging="360"/>
      </w:pPr>
      <w:rPr>
        <w:rFonts w:hint="default"/>
        <w:lang w:val="en-GB" w:eastAsia="en-GB" w:bidi="en-GB"/>
      </w:rPr>
    </w:lvl>
    <w:lvl w:ilvl="6" w:tplc="081C6C4C">
      <w:numFmt w:val="bullet"/>
      <w:lvlText w:val="•"/>
      <w:lvlJc w:val="left"/>
      <w:pPr>
        <w:ind w:left="1767" w:hanging="360"/>
      </w:pPr>
      <w:rPr>
        <w:rFonts w:hint="default"/>
        <w:lang w:val="en-GB" w:eastAsia="en-GB" w:bidi="en-GB"/>
      </w:rPr>
    </w:lvl>
    <w:lvl w:ilvl="7" w:tplc="211A2D64">
      <w:numFmt w:val="bullet"/>
      <w:lvlText w:val="•"/>
      <w:lvlJc w:val="left"/>
      <w:pPr>
        <w:ind w:left="1988" w:hanging="360"/>
      </w:pPr>
      <w:rPr>
        <w:rFonts w:hint="default"/>
        <w:lang w:val="en-GB" w:eastAsia="en-GB" w:bidi="en-GB"/>
      </w:rPr>
    </w:lvl>
    <w:lvl w:ilvl="8" w:tplc="AB322EC4">
      <w:numFmt w:val="bullet"/>
      <w:lvlText w:val="•"/>
      <w:lvlJc w:val="left"/>
      <w:pPr>
        <w:ind w:left="2209" w:hanging="360"/>
      </w:pPr>
      <w:rPr>
        <w:rFonts w:hint="default"/>
        <w:lang w:val="en-GB" w:eastAsia="en-GB" w:bidi="en-GB"/>
      </w:rPr>
    </w:lvl>
  </w:abstractNum>
  <w:abstractNum w:abstractNumId="4" w15:restartNumberingAfterBreak="0">
    <w:nsid w:val="09B060BD"/>
    <w:multiLevelType w:val="hybridMultilevel"/>
    <w:tmpl w:val="FAE83392"/>
    <w:lvl w:ilvl="0" w:tplc="E53CD38C">
      <w:numFmt w:val="bullet"/>
      <w:lvlText w:val="•"/>
      <w:lvlJc w:val="left"/>
      <w:pPr>
        <w:ind w:left="442" w:hanging="360"/>
      </w:pPr>
      <w:rPr>
        <w:rFonts w:ascii="Lato Light" w:eastAsia="Lato Light" w:hAnsi="Lato Light" w:cs="Lato Light" w:hint="default"/>
        <w:spacing w:val="-5"/>
        <w:w w:val="99"/>
        <w:sz w:val="16"/>
        <w:szCs w:val="16"/>
        <w:lang w:val="en-GB" w:eastAsia="en-GB" w:bidi="en-GB"/>
      </w:rPr>
    </w:lvl>
    <w:lvl w:ilvl="1" w:tplc="29C4AA5C">
      <w:numFmt w:val="bullet"/>
      <w:lvlText w:val="•"/>
      <w:lvlJc w:val="left"/>
      <w:pPr>
        <w:ind w:left="661" w:hanging="360"/>
      </w:pPr>
      <w:rPr>
        <w:rFonts w:hint="default"/>
        <w:lang w:val="en-GB" w:eastAsia="en-GB" w:bidi="en-GB"/>
      </w:rPr>
    </w:lvl>
    <w:lvl w:ilvl="2" w:tplc="3EF0F224">
      <w:numFmt w:val="bullet"/>
      <w:lvlText w:val="•"/>
      <w:lvlJc w:val="left"/>
      <w:pPr>
        <w:ind w:left="882" w:hanging="360"/>
      </w:pPr>
      <w:rPr>
        <w:rFonts w:hint="default"/>
        <w:lang w:val="en-GB" w:eastAsia="en-GB" w:bidi="en-GB"/>
      </w:rPr>
    </w:lvl>
    <w:lvl w:ilvl="3" w:tplc="FBC8DF34">
      <w:numFmt w:val="bullet"/>
      <w:lvlText w:val="•"/>
      <w:lvlJc w:val="left"/>
      <w:pPr>
        <w:ind w:left="1103" w:hanging="360"/>
      </w:pPr>
      <w:rPr>
        <w:rFonts w:hint="default"/>
        <w:lang w:val="en-GB" w:eastAsia="en-GB" w:bidi="en-GB"/>
      </w:rPr>
    </w:lvl>
    <w:lvl w:ilvl="4" w:tplc="93280534">
      <w:numFmt w:val="bullet"/>
      <w:lvlText w:val="•"/>
      <w:lvlJc w:val="left"/>
      <w:pPr>
        <w:ind w:left="1324" w:hanging="360"/>
      </w:pPr>
      <w:rPr>
        <w:rFonts w:hint="default"/>
        <w:lang w:val="en-GB" w:eastAsia="en-GB" w:bidi="en-GB"/>
      </w:rPr>
    </w:lvl>
    <w:lvl w:ilvl="5" w:tplc="150CDB6E">
      <w:numFmt w:val="bullet"/>
      <w:lvlText w:val="•"/>
      <w:lvlJc w:val="left"/>
      <w:pPr>
        <w:ind w:left="1546" w:hanging="360"/>
      </w:pPr>
      <w:rPr>
        <w:rFonts w:hint="default"/>
        <w:lang w:val="en-GB" w:eastAsia="en-GB" w:bidi="en-GB"/>
      </w:rPr>
    </w:lvl>
    <w:lvl w:ilvl="6" w:tplc="C826FA06">
      <w:numFmt w:val="bullet"/>
      <w:lvlText w:val="•"/>
      <w:lvlJc w:val="left"/>
      <w:pPr>
        <w:ind w:left="1767" w:hanging="360"/>
      </w:pPr>
      <w:rPr>
        <w:rFonts w:hint="default"/>
        <w:lang w:val="en-GB" w:eastAsia="en-GB" w:bidi="en-GB"/>
      </w:rPr>
    </w:lvl>
    <w:lvl w:ilvl="7" w:tplc="6F462E2C">
      <w:numFmt w:val="bullet"/>
      <w:lvlText w:val="•"/>
      <w:lvlJc w:val="left"/>
      <w:pPr>
        <w:ind w:left="1988" w:hanging="360"/>
      </w:pPr>
      <w:rPr>
        <w:rFonts w:hint="default"/>
        <w:lang w:val="en-GB" w:eastAsia="en-GB" w:bidi="en-GB"/>
      </w:rPr>
    </w:lvl>
    <w:lvl w:ilvl="8" w:tplc="A5B0B96A">
      <w:numFmt w:val="bullet"/>
      <w:lvlText w:val="•"/>
      <w:lvlJc w:val="left"/>
      <w:pPr>
        <w:ind w:left="2209" w:hanging="360"/>
      </w:pPr>
      <w:rPr>
        <w:rFonts w:hint="default"/>
        <w:lang w:val="en-GB" w:eastAsia="en-GB" w:bidi="en-GB"/>
      </w:rPr>
    </w:lvl>
  </w:abstractNum>
  <w:abstractNum w:abstractNumId="5" w15:restartNumberingAfterBreak="0">
    <w:nsid w:val="0BEB57C9"/>
    <w:multiLevelType w:val="hybridMultilevel"/>
    <w:tmpl w:val="0AE665E4"/>
    <w:lvl w:ilvl="0" w:tplc="4E346FDE">
      <w:numFmt w:val="bullet"/>
      <w:lvlText w:val="•"/>
      <w:lvlJc w:val="left"/>
      <w:pPr>
        <w:ind w:left="442" w:hanging="360"/>
      </w:pPr>
      <w:rPr>
        <w:rFonts w:ascii="Lato Light" w:eastAsia="Lato Light" w:hAnsi="Lato Light" w:cs="Lato Light" w:hint="default"/>
        <w:spacing w:val="-6"/>
        <w:w w:val="100"/>
        <w:sz w:val="16"/>
        <w:szCs w:val="16"/>
        <w:lang w:val="en-GB" w:eastAsia="en-GB" w:bidi="en-GB"/>
      </w:rPr>
    </w:lvl>
    <w:lvl w:ilvl="1" w:tplc="10D4F422">
      <w:numFmt w:val="bullet"/>
      <w:lvlText w:val="•"/>
      <w:lvlJc w:val="left"/>
      <w:pPr>
        <w:ind w:left="661" w:hanging="360"/>
      </w:pPr>
      <w:rPr>
        <w:rFonts w:hint="default"/>
        <w:lang w:val="en-GB" w:eastAsia="en-GB" w:bidi="en-GB"/>
      </w:rPr>
    </w:lvl>
    <w:lvl w:ilvl="2" w:tplc="85B25FE2">
      <w:numFmt w:val="bullet"/>
      <w:lvlText w:val="•"/>
      <w:lvlJc w:val="left"/>
      <w:pPr>
        <w:ind w:left="882" w:hanging="360"/>
      </w:pPr>
      <w:rPr>
        <w:rFonts w:hint="default"/>
        <w:lang w:val="en-GB" w:eastAsia="en-GB" w:bidi="en-GB"/>
      </w:rPr>
    </w:lvl>
    <w:lvl w:ilvl="3" w:tplc="F050CF88">
      <w:numFmt w:val="bullet"/>
      <w:lvlText w:val="•"/>
      <w:lvlJc w:val="left"/>
      <w:pPr>
        <w:ind w:left="1103" w:hanging="360"/>
      </w:pPr>
      <w:rPr>
        <w:rFonts w:hint="default"/>
        <w:lang w:val="en-GB" w:eastAsia="en-GB" w:bidi="en-GB"/>
      </w:rPr>
    </w:lvl>
    <w:lvl w:ilvl="4" w:tplc="450E9F80">
      <w:numFmt w:val="bullet"/>
      <w:lvlText w:val="•"/>
      <w:lvlJc w:val="left"/>
      <w:pPr>
        <w:ind w:left="1324" w:hanging="360"/>
      </w:pPr>
      <w:rPr>
        <w:rFonts w:hint="default"/>
        <w:lang w:val="en-GB" w:eastAsia="en-GB" w:bidi="en-GB"/>
      </w:rPr>
    </w:lvl>
    <w:lvl w:ilvl="5" w:tplc="727A28AA">
      <w:numFmt w:val="bullet"/>
      <w:lvlText w:val="•"/>
      <w:lvlJc w:val="left"/>
      <w:pPr>
        <w:ind w:left="1546" w:hanging="360"/>
      </w:pPr>
      <w:rPr>
        <w:rFonts w:hint="default"/>
        <w:lang w:val="en-GB" w:eastAsia="en-GB" w:bidi="en-GB"/>
      </w:rPr>
    </w:lvl>
    <w:lvl w:ilvl="6" w:tplc="6FC07E7E">
      <w:numFmt w:val="bullet"/>
      <w:lvlText w:val="•"/>
      <w:lvlJc w:val="left"/>
      <w:pPr>
        <w:ind w:left="1767" w:hanging="360"/>
      </w:pPr>
      <w:rPr>
        <w:rFonts w:hint="default"/>
        <w:lang w:val="en-GB" w:eastAsia="en-GB" w:bidi="en-GB"/>
      </w:rPr>
    </w:lvl>
    <w:lvl w:ilvl="7" w:tplc="2C2CF8A6">
      <w:numFmt w:val="bullet"/>
      <w:lvlText w:val="•"/>
      <w:lvlJc w:val="left"/>
      <w:pPr>
        <w:ind w:left="1988" w:hanging="360"/>
      </w:pPr>
      <w:rPr>
        <w:rFonts w:hint="default"/>
        <w:lang w:val="en-GB" w:eastAsia="en-GB" w:bidi="en-GB"/>
      </w:rPr>
    </w:lvl>
    <w:lvl w:ilvl="8" w:tplc="AC3C2110">
      <w:numFmt w:val="bullet"/>
      <w:lvlText w:val="•"/>
      <w:lvlJc w:val="left"/>
      <w:pPr>
        <w:ind w:left="2209" w:hanging="360"/>
      </w:pPr>
      <w:rPr>
        <w:rFonts w:hint="default"/>
        <w:lang w:val="en-GB" w:eastAsia="en-GB" w:bidi="en-GB"/>
      </w:rPr>
    </w:lvl>
  </w:abstractNum>
  <w:abstractNum w:abstractNumId="6" w15:restartNumberingAfterBreak="0">
    <w:nsid w:val="0ED52B80"/>
    <w:multiLevelType w:val="hybridMultilevel"/>
    <w:tmpl w:val="5E684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72422B"/>
    <w:multiLevelType w:val="hybridMultilevel"/>
    <w:tmpl w:val="5D481550"/>
    <w:lvl w:ilvl="0" w:tplc="057CAAA4">
      <w:numFmt w:val="bullet"/>
      <w:lvlText w:val="•"/>
      <w:lvlJc w:val="left"/>
      <w:pPr>
        <w:ind w:left="442" w:hanging="360"/>
      </w:pPr>
      <w:rPr>
        <w:rFonts w:ascii="Lato Light" w:eastAsia="Lato Light" w:hAnsi="Lato Light" w:cs="Lato Light" w:hint="default"/>
        <w:spacing w:val="-7"/>
        <w:w w:val="100"/>
        <w:sz w:val="16"/>
        <w:szCs w:val="16"/>
        <w:lang w:val="en-GB" w:eastAsia="en-GB" w:bidi="en-GB"/>
      </w:rPr>
    </w:lvl>
    <w:lvl w:ilvl="1" w:tplc="D4D0C546">
      <w:numFmt w:val="bullet"/>
      <w:lvlText w:val="•"/>
      <w:lvlJc w:val="left"/>
      <w:pPr>
        <w:ind w:left="661" w:hanging="360"/>
      </w:pPr>
      <w:rPr>
        <w:rFonts w:hint="default"/>
        <w:lang w:val="en-GB" w:eastAsia="en-GB" w:bidi="en-GB"/>
      </w:rPr>
    </w:lvl>
    <w:lvl w:ilvl="2" w:tplc="9B941684">
      <w:numFmt w:val="bullet"/>
      <w:lvlText w:val="•"/>
      <w:lvlJc w:val="left"/>
      <w:pPr>
        <w:ind w:left="882" w:hanging="360"/>
      </w:pPr>
      <w:rPr>
        <w:rFonts w:hint="default"/>
        <w:lang w:val="en-GB" w:eastAsia="en-GB" w:bidi="en-GB"/>
      </w:rPr>
    </w:lvl>
    <w:lvl w:ilvl="3" w:tplc="3BD4C8B2">
      <w:numFmt w:val="bullet"/>
      <w:lvlText w:val="•"/>
      <w:lvlJc w:val="left"/>
      <w:pPr>
        <w:ind w:left="1103" w:hanging="360"/>
      </w:pPr>
      <w:rPr>
        <w:rFonts w:hint="default"/>
        <w:lang w:val="en-GB" w:eastAsia="en-GB" w:bidi="en-GB"/>
      </w:rPr>
    </w:lvl>
    <w:lvl w:ilvl="4" w:tplc="F8E28176">
      <w:numFmt w:val="bullet"/>
      <w:lvlText w:val="•"/>
      <w:lvlJc w:val="left"/>
      <w:pPr>
        <w:ind w:left="1324" w:hanging="360"/>
      </w:pPr>
      <w:rPr>
        <w:rFonts w:hint="default"/>
        <w:lang w:val="en-GB" w:eastAsia="en-GB" w:bidi="en-GB"/>
      </w:rPr>
    </w:lvl>
    <w:lvl w:ilvl="5" w:tplc="FEA4630A">
      <w:numFmt w:val="bullet"/>
      <w:lvlText w:val="•"/>
      <w:lvlJc w:val="left"/>
      <w:pPr>
        <w:ind w:left="1546" w:hanging="360"/>
      </w:pPr>
      <w:rPr>
        <w:rFonts w:hint="default"/>
        <w:lang w:val="en-GB" w:eastAsia="en-GB" w:bidi="en-GB"/>
      </w:rPr>
    </w:lvl>
    <w:lvl w:ilvl="6" w:tplc="05920486">
      <w:numFmt w:val="bullet"/>
      <w:lvlText w:val="•"/>
      <w:lvlJc w:val="left"/>
      <w:pPr>
        <w:ind w:left="1767" w:hanging="360"/>
      </w:pPr>
      <w:rPr>
        <w:rFonts w:hint="default"/>
        <w:lang w:val="en-GB" w:eastAsia="en-GB" w:bidi="en-GB"/>
      </w:rPr>
    </w:lvl>
    <w:lvl w:ilvl="7" w:tplc="F3105794">
      <w:numFmt w:val="bullet"/>
      <w:lvlText w:val="•"/>
      <w:lvlJc w:val="left"/>
      <w:pPr>
        <w:ind w:left="1988" w:hanging="360"/>
      </w:pPr>
      <w:rPr>
        <w:rFonts w:hint="default"/>
        <w:lang w:val="en-GB" w:eastAsia="en-GB" w:bidi="en-GB"/>
      </w:rPr>
    </w:lvl>
    <w:lvl w:ilvl="8" w:tplc="22BE2314">
      <w:numFmt w:val="bullet"/>
      <w:lvlText w:val="•"/>
      <w:lvlJc w:val="left"/>
      <w:pPr>
        <w:ind w:left="2209" w:hanging="360"/>
      </w:pPr>
      <w:rPr>
        <w:rFonts w:hint="default"/>
        <w:lang w:val="en-GB" w:eastAsia="en-GB" w:bidi="en-GB"/>
      </w:rPr>
    </w:lvl>
  </w:abstractNum>
  <w:abstractNum w:abstractNumId="8" w15:restartNumberingAfterBreak="0">
    <w:nsid w:val="12810FD8"/>
    <w:multiLevelType w:val="hybridMultilevel"/>
    <w:tmpl w:val="0166F668"/>
    <w:lvl w:ilvl="0" w:tplc="78F0F47A">
      <w:numFmt w:val="bullet"/>
      <w:lvlText w:val="•"/>
      <w:lvlJc w:val="left"/>
      <w:pPr>
        <w:ind w:left="442" w:hanging="360"/>
      </w:pPr>
      <w:rPr>
        <w:rFonts w:ascii="Lato Light" w:eastAsia="Lato Light" w:hAnsi="Lato Light" w:cs="Lato Light" w:hint="default"/>
        <w:spacing w:val="-1"/>
        <w:w w:val="100"/>
        <w:sz w:val="16"/>
        <w:szCs w:val="16"/>
        <w:lang w:val="en-GB" w:eastAsia="en-GB" w:bidi="en-GB"/>
      </w:rPr>
    </w:lvl>
    <w:lvl w:ilvl="1" w:tplc="957EACE8">
      <w:numFmt w:val="bullet"/>
      <w:lvlText w:val="•"/>
      <w:lvlJc w:val="left"/>
      <w:pPr>
        <w:ind w:left="661" w:hanging="360"/>
      </w:pPr>
      <w:rPr>
        <w:rFonts w:hint="default"/>
        <w:lang w:val="en-GB" w:eastAsia="en-GB" w:bidi="en-GB"/>
      </w:rPr>
    </w:lvl>
    <w:lvl w:ilvl="2" w:tplc="BEBCDBAE">
      <w:numFmt w:val="bullet"/>
      <w:lvlText w:val="•"/>
      <w:lvlJc w:val="left"/>
      <w:pPr>
        <w:ind w:left="882" w:hanging="360"/>
      </w:pPr>
      <w:rPr>
        <w:rFonts w:hint="default"/>
        <w:lang w:val="en-GB" w:eastAsia="en-GB" w:bidi="en-GB"/>
      </w:rPr>
    </w:lvl>
    <w:lvl w:ilvl="3" w:tplc="3484088C">
      <w:numFmt w:val="bullet"/>
      <w:lvlText w:val="•"/>
      <w:lvlJc w:val="left"/>
      <w:pPr>
        <w:ind w:left="1103" w:hanging="360"/>
      </w:pPr>
      <w:rPr>
        <w:rFonts w:hint="default"/>
        <w:lang w:val="en-GB" w:eastAsia="en-GB" w:bidi="en-GB"/>
      </w:rPr>
    </w:lvl>
    <w:lvl w:ilvl="4" w:tplc="5FF0D980">
      <w:numFmt w:val="bullet"/>
      <w:lvlText w:val="•"/>
      <w:lvlJc w:val="left"/>
      <w:pPr>
        <w:ind w:left="1324" w:hanging="360"/>
      </w:pPr>
      <w:rPr>
        <w:rFonts w:hint="default"/>
        <w:lang w:val="en-GB" w:eastAsia="en-GB" w:bidi="en-GB"/>
      </w:rPr>
    </w:lvl>
    <w:lvl w:ilvl="5" w:tplc="914EF472">
      <w:numFmt w:val="bullet"/>
      <w:lvlText w:val="•"/>
      <w:lvlJc w:val="left"/>
      <w:pPr>
        <w:ind w:left="1546" w:hanging="360"/>
      </w:pPr>
      <w:rPr>
        <w:rFonts w:hint="default"/>
        <w:lang w:val="en-GB" w:eastAsia="en-GB" w:bidi="en-GB"/>
      </w:rPr>
    </w:lvl>
    <w:lvl w:ilvl="6" w:tplc="51E06B6E">
      <w:numFmt w:val="bullet"/>
      <w:lvlText w:val="•"/>
      <w:lvlJc w:val="left"/>
      <w:pPr>
        <w:ind w:left="1767" w:hanging="360"/>
      </w:pPr>
      <w:rPr>
        <w:rFonts w:hint="default"/>
        <w:lang w:val="en-GB" w:eastAsia="en-GB" w:bidi="en-GB"/>
      </w:rPr>
    </w:lvl>
    <w:lvl w:ilvl="7" w:tplc="C862EB14">
      <w:numFmt w:val="bullet"/>
      <w:lvlText w:val="•"/>
      <w:lvlJc w:val="left"/>
      <w:pPr>
        <w:ind w:left="1988" w:hanging="360"/>
      </w:pPr>
      <w:rPr>
        <w:rFonts w:hint="default"/>
        <w:lang w:val="en-GB" w:eastAsia="en-GB" w:bidi="en-GB"/>
      </w:rPr>
    </w:lvl>
    <w:lvl w:ilvl="8" w:tplc="2366604A">
      <w:numFmt w:val="bullet"/>
      <w:lvlText w:val="•"/>
      <w:lvlJc w:val="left"/>
      <w:pPr>
        <w:ind w:left="2209" w:hanging="360"/>
      </w:pPr>
      <w:rPr>
        <w:rFonts w:hint="default"/>
        <w:lang w:val="en-GB" w:eastAsia="en-GB" w:bidi="en-GB"/>
      </w:rPr>
    </w:lvl>
  </w:abstractNum>
  <w:abstractNum w:abstractNumId="9" w15:restartNumberingAfterBreak="0">
    <w:nsid w:val="14B92570"/>
    <w:multiLevelType w:val="hybridMultilevel"/>
    <w:tmpl w:val="EB28EA18"/>
    <w:lvl w:ilvl="0" w:tplc="38661F7E">
      <w:numFmt w:val="bullet"/>
      <w:lvlText w:val="•"/>
      <w:lvlJc w:val="left"/>
      <w:pPr>
        <w:ind w:left="442" w:hanging="360"/>
      </w:pPr>
      <w:rPr>
        <w:rFonts w:ascii="Lato Light" w:eastAsia="Lato Light" w:hAnsi="Lato Light" w:cs="Lato Light" w:hint="default"/>
        <w:spacing w:val="-4"/>
        <w:w w:val="100"/>
        <w:sz w:val="16"/>
        <w:szCs w:val="16"/>
        <w:lang w:val="en-GB" w:eastAsia="en-GB" w:bidi="en-GB"/>
      </w:rPr>
    </w:lvl>
    <w:lvl w:ilvl="1" w:tplc="8076B3BA">
      <w:numFmt w:val="bullet"/>
      <w:lvlText w:val="•"/>
      <w:lvlJc w:val="left"/>
      <w:pPr>
        <w:ind w:left="661" w:hanging="360"/>
      </w:pPr>
      <w:rPr>
        <w:rFonts w:hint="default"/>
        <w:lang w:val="en-GB" w:eastAsia="en-GB" w:bidi="en-GB"/>
      </w:rPr>
    </w:lvl>
    <w:lvl w:ilvl="2" w:tplc="65C009B0">
      <w:numFmt w:val="bullet"/>
      <w:lvlText w:val="•"/>
      <w:lvlJc w:val="left"/>
      <w:pPr>
        <w:ind w:left="882" w:hanging="360"/>
      </w:pPr>
      <w:rPr>
        <w:rFonts w:hint="default"/>
        <w:lang w:val="en-GB" w:eastAsia="en-GB" w:bidi="en-GB"/>
      </w:rPr>
    </w:lvl>
    <w:lvl w:ilvl="3" w:tplc="E98E7200">
      <w:numFmt w:val="bullet"/>
      <w:lvlText w:val="•"/>
      <w:lvlJc w:val="left"/>
      <w:pPr>
        <w:ind w:left="1103" w:hanging="360"/>
      </w:pPr>
      <w:rPr>
        <w:rFonts w:hint="default"/>
        <w:lang w:val="en-GB" w:eastAsia="en-GB" w:bidi="en-GB"/>
      </w:rPr>
    </w:lvl>
    <w:lvl w:ilvl="4" w:tplc="042A2024">
      <w:numFmt w:val="bullet"/>
      <w:lvlText w:val="•"/>
      <w:lvlJc w:val="left"/>
      <w:pPr>
        <w:ind w:left="1324" w:hanging="360"/>
      </w:pPr>
      <w:rPr>
        <w:rFonts w:hint="default"/>
        <w:lang w:val="en-GB" w:eastAsia="en-GB" w:bidi="en-GB"/>
      </w:rPr>
    </w:lvl>
    <w:lvl w:ilvl="5" w:tplc="8FC02B14">
      <w:numFmt w:val="bullet"/>
      <w:lvlText w:val="•"/>
      <w:lvlJc w:val="left"/>
      <w:pPr>
        <w:ind w:left="1546" w:hanging="360"/>
      </w:pPr>
      <w:rPr>
        <w:rFonts w:hint="default"/>
        <w:lang w:val="en-GB" w:eastAsia="en-GB" w:bidi="en-GB"/>
      </w:rPr>
    </w:lvl>
    <w:lvl w:ilvl="6" w:tplc="E398ECF0">
      <w:numFmt w:val="bullet"/>
      <w:lvlText w:val="•"/>
      <w:lvlJc w:val="left"/>
      <w:pPr>
        <w:ind w:left="1767" w:hanging="360"/>
      </w:pPr>
      <w:rPr>
        <w:rFonts w:hint="default"/>
        <w:lang w:val="en-GB" w:eastAsia="en-GB" w:bidi="en-GB"/>
      </w:rPr>
    </w:lvl>
    <w:lvl w:ilvl="7" w:tplc="60EE0F96">
      <w:numFmt w:val="bullet"/>
      <w:lvlText w:val="•"/>
      <w:lvlJc w:val="left"/>
      <w:pPr>
        <w:ind w:left="1988" w:hanging="360"/>
      </w:pPr>
      <w:rPr>
        <w:rFonts w:hint="default"/>
        <w:lang w:val="en-GB" w:eastAsia="en-GB" w:bidi="en-GB"/>
      </w:rPr>
    </w:lvl>
    <w:lvl w:ilvl="8" w:tplc="326A6FA0">
      <w:numFmt w:val="bullet"/>
      <w:lvlText w:val="•"/>
      <w:lvlJc w:val="left"/>
      <w:pPr>
        <w:ind w:left="2209" w:hanging="360"/>
      </w:pPr>
      <w:rPr>
        <w:rFonts w:hint="default"/>
        <w:lang w:val="en-GB" w:eastAsia="en-GB" w:bidi="en-GB"/>
      </w:rPr>
    </w:lvl>
  </w:abstractNum>
  <w:abstractNum w:abstractNumId="10" w15:restartNumberingAfterBreak="0">
    <w:nsid w:val="1BC91D18"/>
    <w:multiLevelType w:val="hybridMultilevel"/>
    <w:tmpl w:val="AFD6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84361"/>
    <w:multiLevelType w:val="hybridMultilevel"/>
    <w:tmpl w:val="22E8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73027"/>
    <w:multiLevelType w:val="hybridMultilevel"/>
    <w:tmpl w:val="F40A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B4013"/>
    <w:multiLevelType w:val="hybridMultilevel"/>
    <w:tmpl w:val="CF72E2EA"/>
    <w:lvl w:ilvl="0" w:tplc="DCE00504">
      <w:numFmt w:val="bullet"/>
      <w:lvlText w:val="•"/>
      <w:lvlJc w:val="left"/>
      <w:pPr>
        <w:ind w:left="442" w:hanging="360"/>
      </w:pPr>
      <w:rPr>
        <w:rFonts w:ascii="Lato Light" w:eastAsia="Lato Light" w:hAnsi="Lato Light" w:cs="Lato Light" w:hint="default"/>
        <w:spacing w:val="-1"/>
        <w:w w:val="100"/>
        <w:sz w:val="16"/>
        <w:szCs w:val="16"/>
        <w:lang w:val="en-GB" w:eastAsia="en-GB" w:bidi="en-GB"/>
      </w:rPr>
    </w:lvl>
    <w:lvl w:ilvl="1" w:tplc="AED843AA">
      <w:numFmt w:val="bullet"/>
      <w:lvlText w:val="•"/>
      <w:lvlJc w:val="left"/>
      <w:pPr>
        <w:ind w:left="661" w:hanging="360"/>
      </w:pPr>
      <w:rPr>
        <w:rFonts w:hint="default"/>
        <w:lang w:val="en-GB" w:eastAsia="en-GB" w:bidi="en-GB"/>
      </w:rPr>
    </w:lvl>
    <w:lvl w:ilvl="2" w:tplc="56E619AC">
      <w:numFmt w:val="bullet"/>
      <w:lvlText w:val="•"/>
      <w:lvlJc w:val="left"/>
      <w:pPr>
        <w:ind w:left="882" w:hanging="360"/>
      </w:pPr>
      <w:rPr>
        <w:rFonts w:hint="default"/>
        <w:lang w:val="en-GB" w:eastAsia="en-GB" w:bidi="en-GB"/>
      </w:rPr>
    </w:lvl>
    <w:lvl w:ilvl="3" w:tplc="1B9CA138">
      <w:numFmt w:val="bullet"/>
      <w:lvlText w:val="•"/>
      <w:lvlJc w:val="left"/>
      <w:pPr>
        <w:ind w:left="1103" w:hanging="360"/>
      </w:pPr>
      <w:rPr>
        <w:rFonts w:hint="default"/>
        <w:lang w:val="en-GB" w:eastAsia="en-GB" w:bidi="en-GB"/>
      </w:rPr>
    </w:lvl>
    <w:lvl w:ilvl="4" w:tplc="60368438">
      <w:numFmt w:val="bullet"/>
      <w:lvlText w:val="•"/>
      <w:lvlJc w:val="left"/>
      <w:pPr>
        <w:ind w:left="1324" w:hanging="360"/>
      </w:pPr>
      <w:rPr>
        <w:rFonts w:hint="default"/>
        <w:lang w:val="en-GB" w:eastAsia="en-GB" w:bidi="en-GB"/>
      </w:rPr>
    </w:lvl>
    <w:lvl w:ilvl="5" w:tplc="BE206CFE">
      <w:numFmt w:val="bullet"/>
      <w:lvlText w:val="•"/>
      <w:lvlJc w:val="left"/>
      <w:pPr>
        <w:ind w:left="1546" w:hanging="360"/>
      </w:pPr>
      <w:rPr>
        <w:rFonts w:hint="default"/>
        <w:lang w:val="en-GB" w:eastAsia="en-GB" w:bidi="en-GB"/>
      </w:rPr>
    </w:lvl>
    <w:lvl w:ilvl="6" w:tplc="DF3A30F6">
      <w:numFmt w:val="bullet"/>
      <w:lvlText w:val="•"/>
      <w:lvlJc w:val="left"/>
      <w:pPr>
        <w:ind w:left="1767" w:hanging="360"/>
      </w:pPr>
      <w:rPr>
        <w:rFonts w:hint="default"/>
        <w:lang w:val="en-GB" w:eastAsia="en-GB" w:bidi="en-GB"/>
      </w:rPr>
    </w:lvl>
    <w:lvl w:ilvl="7" w:tplc="CBA881B0">
      <w:numFmt w:val="bullet"/>
      <w:lvlText w:val="•"/>
      <w:lvlJc w:val="left"/>
      <w:pPr>
        <w:ind w:left="1988" w:hanging="360"/>
      </w:pPr>
      <w:rPr>
        <w:rFonts w:hint="default"/>
        <w:lang w:val="en-GB" w:eastAsia="en-GB" w:bidi="en-GB"/>
      </w:rPr>
    </w:lvl>
    <w:lvl w:ilvl="8" w:tplc="D43223F0">
      <w:numFmt w:val="bullet"/>
      <w:lvlText w:val="•"/>
      <w:lvlJc w:val="left"/>
      <w:pPr>
        <w:ind w:left="2209" w:hanging="360"/>
      </w:pPr>
      <w:rPr>
        <w:rFonts w:hint="default"/>
        <w:lang w:val="en-GB" w:eastAsia="en-GB" w:bidi="en-GB"/>
      </w:rPr>
    </w:lvl>
  </w:abstractNum>
  <w:abstractNum w:abstractNumId="14" w15:restartNumberingAfterBreak="0">
    <w:nsid w:val="3094612A"/>
    <w:multiLevelType w:val="hybridMultilevel"/>
    <w:tmpl w:val="8C541142"/>
    <w:lvl w:ilvl="0" w:tplc="69CE7194">
      <w:numFmt w:val="bullet"/>
      <w:lvlText w:val="•"/>
      <w:lvlJc w:val="left"/>
      <w:pPr>
        <w:ind w:left="442" w:hanging="360"/>
      </w:pPr>
      <w:rPr>
        <w:rFonts w:ascii="Lato Light" w:eastAsia="Lato Light" w:hAnsi="Lato Light" w:cs="Lato Light" w:hint="default"/>
        <w:spacing w:val="-6"/>
        <w:w w:val="100"/>
        <w:sz w:val="16"/>
        <w:szCs w:val="16"/>
        <w:lang w:val="en-GB" w:eastAsia="en-GB" w:bidi="en-GB"/>
      </w:rPr>
    </w:lvl>
    <w:lvl w:ilvl="1" w:tplc="D582806E">
      <w:numFmt w:val="bullet"/>
      <w:lvlText w:val="•"/>
      <w:lvlJc w:val="left"/>
      <w:pPr>
        <w:ind w:left="661" w:hanging="360"/>
      </w:pPr>
      <w:rPr>
        <w:rFonts w:hint="default"/>
        <w:lang w:val="en-GB" w:eastAsia="en-GB" w:bidi="en-GB"/>
      </w:rPr>
    </w:lvl>
    <w:lvl w:ilvl="2" w:tplc="613215C0">
      <w:numFmt w:val="bullet"/>
      <w:lvlText w:val="•"/>
      <w:lvlJc w:val="left"/>
      <w:pPr>
        <w:ind w:left="882" w:hanging="360"/>
      </w:pPr>
      <w:rPr>
        <w:rFonts w:hint="default"/>
        <w:lang w:val="en-GB" w:eastAsia="en-GB" w:bidi="en-GB"/>
      </w:rPr>
    </w:lvl>
    <w:lvl w:ilvl="3" w:tplc="B8A42536">
      <w:numFmt w:val="bullet"/>
      <w:lvlText w:val="•"/>
      <w:lvlJc w:val="left"/>
      <w:pPr>
        <w:ind w:left="1103" w:hanging="360"/>
      </w:pPr>
      <w:rPr>
        <w:rFonts w:hint="default"/>
        <w:lang w:val="en-GB" w:eastAsia="en-GB" w:bidi="en-GB"/>
      </w:rPr>
    </w:lvl>
    <w:lvl w:ilvl="4" w:tplc="E8083386">
      <w:numFmt w:val="bullet"/>
      <w:lvlText w:val="•"/>
      <w:lvlJc w:val="left"/>
      <w:pPr>
        <w:ind w:left="1324" w:hanging="360"/>
      </w:pPr>
      <w:rPr>
        <w:rFonts w:hint="default"/>
        <w:lang w:val="en-GB" w:eastAsia="en-GB" w:bidi="en-GB"/>
      </w:rPr>
    </w:lvl>
    <w:lvl w:ilvl="5" w:tplc="00DA1722">
      <w:numFmt w:val="bullet"/>
      <w:lvlText w:val="•"/>
      <w:lvlJc w:val="left"/>
      <w:pPr>
        <w:ind w:left="1546" w:hanging="360"/>
      </w:pPr>
      <w:rPr>
        <w:rFonts w:hint="default"/>
        <w:lang w:val="en-GB" w:eastAsia="en-GB" w:bidi="en-GB"/>
      </w:rPr>
    </w:lvl>
    <w:lvl w:ilvl="6" w:tplc="E548A8CA">
      <w:numFmt w:val="bullet"/>
      <w:lvlText w:val="•"/>
      <w:lvlJc w:val="left"/>
      <w:pPr>
        <w:ind w:left="1767" w:hanging="360"/>
      </w:pPr>
      <w:rPr>
        <w:rFonts w:hint="default"/>
        <w:lang w:val="en-GB" w:eastAsia="en-GB" w:bidi="en-GB"/>
      </w:rPr>
    </w:lvl>
    <w:lvl w:ilvl="7" w:tplc="FA228C16">
      <w:numFmt w:val="bullet"/>
      <w:lvlText w:val="•"/>
      <w:lvlJc w:val="left"/>
      <w:pPr>
        <w:ind w:left="1988" w:hanging="360"/>
      </w:pPr>
      <w:rPr>
        <w:rFonts w:hint="default"/>
        <w:lang w:val="en-GB" w:eastAsia="en-GB" w:bidi="en-GB"/>
      </w:rPr>
    </w:lvl>
    <w:lvl w:ilvl="8" w:tplc="AADC3AC0">
      <w:numFmt w:val="bullet"/>
      <w:lvlText w:val="•"/>
      <w:lvlJc w:val="left"/>
      <w:pPr>
        <w:ind w:left="2209" w:hanging="360"/>
      </w:pPr>
      <w:rPr>
        <w:rFonts w:hint="default"/>
        <w:lang w:val="en-GB" w:eastAsia="en-GB" w:bidi="en-GB"/>
      </w:rPr>
    </w:lvl>
  </w:abstractNum>
  <w:abstractNum w:abstractNumId="15" w15:restartNumberingAfterBreak="0">
    <w:nsid w:val="334D41D1"/>
    <w:multiLevelType w:val="hybridMultilevel"/>
    <w:tmpl w:val="80F0ED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6E82099"/>
    <w:multiLevelType w:val="hybridMultilevel"/>
    <w:tmpl w:val="906054F2"/>
    <w:lvl w:ilvl="0" w:tplc="352ADE82">
      <w:numFmt w:val="bullet"/>
      <w:lvlText w:val="•"/>
      <w:lvlJc w:val="left"/>
      <w:pPr>
        <w:ind w:left="442" w:hanging="360"/>
      </w:pPr>
      <w:rPr>
        <w:rFonts w:ascii="Lato Light" w:eastAsia="Lato Light" w:hAnsi="Lato Light" w:cs="Lato Light" w:hint="default"/>
        <w:spacing w:val="-5"/>
        <w:w w:val="100"/>
        <w:sz w:val="16"/>
        <w:szCs w:val="16"/>
        <w:lang w:val="en-GB" w:eastAsia="en-GB" w:bidi="en-GB"/>
      </w:rPr>
    </w:lvl>
    <w:lvl w:ilvl="1" w:tplc="A8288BE8">
      <w:numFmt w:val="bullet"/>
      <w:lvlText w:val="•"/>
      <w:lvlJc w:val="left"/>
      <w:pPr>
        <w:ind w:left="661" w:hanging="360"/>
      </w:pPr>
      <w:rPr>
        <w:rFonts w:hint="default"/>
        <w:lang w:val="en-GB" w:eastAsia="en-GB" w:bidi="en-GB"/>
      </w:rPr>
    </w:lvl>
    <w:lvl w:ilvl="2" w:tplc="DDB039B6">
      <w:numFmt w:val="bullet"/>
      <w:lvlText w:val="•"/>
      <w:lvlJc w:val="left"/>
      <w:pPr>
        <w:ind w:left="882" w:hanging="360"/>
      </w:pPr>
      <w:rPr>
        <w:rFonts w:hint="default"/>
        <w:lang w:val="en-GB" w:eastAsia="en-GB" w:bidi="en-GB"/>
      </w:rPr>
    </w:lvl>
    <w:lvl w:ilvl="3" w:tplc="62A4A4DC">
      <w:numFmt w:val="bullet"/>
      <w:lvlText w:val="•"/>
      <w:lvlJc w:val="left"/>
      <w:pPr>
        <w:ind w:left="1103" w:hanging="360"/>
      </w:pPr>
      <w:rPr>
        <w:rFonts w:hint="default"/>
        <w:lang w:val="en-GB" w:eastAsia="en-GB" w:bidi="en-GB"/>
      </w:rPr>
    </w:lvl>
    <w:lvl w:ilvl="4" w:tplc="21EE1EE2">
      <w:numFmt w:val="bullet"/>
      <w:lvlText w:val="•"/>
      <w:lvlJc w:val="left"/>
      <w:pPr>
        <w:ind w:left="1324" w:hanging="360"/>
      </w:pPr>
      <w:rPr>
        <w:rFonts w:hint="default"/>
        <w:lang w:val="en-GB" w:eastAsia="en-GB" w:bidi="en-GB"/>
      </w:rPr>
    </w:lvl>
    <w:lvl w:ilvl="5" w:tplc="13223F70">
      <w:numFmt w:val="bullet"/>
      <w:lvlText w:val="•"/>
      <w:lvlJc w:val="left"/>
      <w:pPr>
        <w:ind w:left="1546" w:hanging="360"/>
      </w:pPr>
      <w:rPr>
        <w:rFonts w:hint="default"/>
        <w:lang w:val="en-GB" w:eastAsia="en-GB" w:bidi="en-GB"/>
      </w:rPr>
    </w:lvl>
    <w:lvl w:ilvl="6" w:tplc="2D84A0E0">
      <w:numFmt w:val="bullet"/>
      <w:lvlText w:val="•"/>
      <w:lvlJc w:val="left"/>
      <w:pPr>
        <w:ind w:left="1767" w:hanging="360"/>
      </w:pPr>
      <w:rPr>
        <w:rFonts w:hint="default"/>
        <w:lang w:val="en-GB" w:eastAsia="en-GB" w:bidi="en-GB"/>
      </w:rPr>
    </w:lvl>
    <w:lvl w:ilvl="7" w:tplc="2AF4455C">
      <w:numFmt w:val="bullet"/>
      <w:lvlText w:val="•"/>
      <w:lvlJc w:val="left"/>
      <w:pPr>
        <w:ind w:left="1988" w:hanging="360"/>
      </w:pPr>
      <w:rPr>
        <w:rFonts w:hint="default"/>
        <w:lang w:val="en-GB" w:eastAsia="en-GB" w:bidi="en-GB"/>
      </w:rPr>
    </w:lvl>
    <w:lvl w:ilvl="8" w:tplc="3CD6600C">
      <w:numFmt w:val="bullet"/>
      <w:lvlText w:val="•"/>
      <w:lvlJc w:val="left"/>
      <w:pPr>
        <w:ind w:left="2209" w:hanging="360"/>
      </w:pPr>
      <w:rPr>
        <w:rFonts w:hint="default"/>
        <w:lang w:val="en-GB" w:eastAsia="en-GB" w:bidi="en-GB"/>
      </w:rPr>
    </w:lvl>
  </w:abstractNum>
  <w:abstractNum w:abstractNumId="17" w15:restartNumberingAfterBreak="0">
    <w:nsid w:val="39D675DA"/>
    <w:multiLevelType w:val="hybridMultilevel"/>
    <w:tmpl w:val="FFFAB57C"/>
    <w:lvl w:ilvl="0" w:tplc="F72CEA3C">
      <w:numFmt w:val="bullet"/>
      <w:lvlText w:val="•"/>
      <w:lvlJc w:val="left"/>
      <w:pPr>
        <w:ind w:left="442" w:hanging="360"/>
      </w:pPr>
      <w:rPr>
        <w:rFonts w:ascii="Lato Light" w:eastAsia="Lato Light" w:hAnsi="Lato Light" w:cs="Lato Light" w:hint="default"/>
        <w:spacing w:val="-4"/>
        <w:w w:val="100"/>
        <w:sz w:val="16"/>
        <w:szCs w:val="16"/>
        <w:lang w:val="en-GB" w:eastAsia="en-GB" w:bidi="en-GB"/>
      </w:rPr>
    </w:lvl>
    <w:lvl w:ilvl="1" w:tplc="AA505E18">
      <w:numFmt w:val="bullet"/>
      <w:lvlText w:val="•"/>
      <w:lvlJc w:val="left"/>
      <w:pPr>
        <w:ind w:left="661" w:hanging="360"/>
      </w:pPr>
      <w:rPr>
        <w:rFonts w:hint="default"/>
        <w:lang w:val="en-GB" w:eastAsia="en-GB" w:bidi="en-GB"/>
      </w:rPr>
    </w:lvl>
    <w:lvl w:ilvl="2" w:tplc="509AB67C">
      <w:numFmt w:val="bullet"/>
      <w:lvlText w:val="•"/>
      <w:lvlJc w:val="left"/>
      <w:pPr>
        <w:ind w:left="882" w:hanging="360"/>
      </w:pPr>
      <w:rPr>
        <w:rFonts w:hint="default"/>
        <w:lang w:val="en-GB" w:eastAsia="en-GB" w:bidi="en-GB"/>
      </w:rPr>
    </w:lvl>
    <w:lvl w:ilvl="3" w:tplc="68E8100A">
      <w:numFmt w:val="bullet"/>
      <w:lvlText w:val="•"/>
      <w:lvlJc w:val="left"/>
      <w:pPr>
        <w:ind w:left="1103" w:hanging="360"/>
      </w:pPr>
      <w:rPr>
        <w:rFonts w:hint="default"/>
        <w:lang w:val="en-GB" w:eastAsia="en-GB" w:bidi="en-GB"/>
      </w:rPr>
    </w:lvl>
    <w:lvl w:ilvl="4" w:tplc="AF1EAAD6">
      <w:numFmt w:val="bullet"/>
      <w:lvlText w:val="•"/>
      <w:lvlJc w:val="left"/>
      <w:pPr>
        <w:ind w:left="1324" w:hanging="360"/>
      </w:pPr>
      <w:rPr>
        <w:rFonts w:hint="default"/>
        <w:lang w:val="en-GB" w:eastAsia="en-GB" w:bidi="en-GB"/>
      </w:rPr>
    </w:lvl>
    <w:lvl w:ilvl="5" w:tplc="76901002">
      <w:numFmt w:val="bullet"/>
      <w:lvlText w:val="•"/>
      <w:lvlJc w:val="left"/>
      <w:pPr>
        <w:ind w:left="1546" w:hanging="360"/>
      </w:pPr>
      <w:rPr>
        <w:rFonts w:hint="default"/>
        <w:lang w:val="en-GB" w:eastAsia="en-GB" w:bidi="en-GB"/>
      </w:rPr>
    </w:lvl>
    <w:lvl w:ilvl="6" w:tplc="890889BA">
      <w:numFmt w:val="bullet"/>
      <w:lvlText w:val="•"/>
      <w:lvlJc w:val="left"/>
      <w:pPr>
        <w:ind w:left="1767" w:hanging="360"/>
      </w:pPr>
      <w:rPr>
        <w:rFonts w:hint="default"/>
        <w:lang w:val="en-GB" w:eastAsia="en-GB" w:bidi="en-GB"/>
      </w:rPr>
    </w:lvl>
    <w:lvl w:ilvl="7" w:tplc="11D6965A">
      <w:numFmt w:val="bullet"/>
      <w:lvlText w:val="•"/>
      <w:lvlJc w:val="left"/>
      <w:pPr>
        <w:ind w:left="1988" w:hanging="360"/>
      </w:pPr>
      <w:rPr>
        <w:rFonts w:hint="default"/>
        <w:lang w:val="en-GB" w:eastAsia="en-GB" w:bidi="en-GB"/>
      </w:rPr>
    </w:lvl>
    <w:lvl w:ilvl="8" w:tplc="A26A5380">
      <w:numFmt w:val="bullet"/>
      <w:lvlText w:val="•"/>
      <w:lvlJc w:val="left"/>
      <w:pPr>
        <w:ind w:left="2209" w:hanging="360"/>
      </w:pPr>
      <w:rPr>
        <w:rFonts w:hint="default"/>
        <w:lang w:val="en-GB" w:eastAsia="en-GB" w:bidi="en-GB"/>
      </w:rPr>
    </w:lvl>
  </w:abstractNum>
  <w:abstractNum w:abstractNumId="18" w15:restartNumberingAfterBreak="0">
    <w:nsid w:val="3A144C68"/>
    <w:multiLevelType w:val="hybridMultilevel"/>
    <w:tmpl w:val="11B0F1EE"/>
    <w:lvl w:ilvl="0" w:tplc="DE18CD9C">
      <w:numFmt w:val="bullet"/>
      <w:lvlText w:val="•"/>
      <w:lvlJc w:val="left"/>
      <w:pPr>
        <w:ind w:left="442" w:hanging="360"/>
      </w:pPr>
      <w:rPr>
        <w:rFonts w:ascii="Lato Light" w:eastAsia="Lato Light" w:hAnsi="Lato Light" w:cs="Lato Light" w:hint="default"/>
        <w:spacing w:val="-6"/>
        <w:w w:val="100"/>
        <w:sz w:val="16"/>
        <w:szCs w:val="16"/>
        <w:lang w:val="en-GB" w:eastAsia="en-GB" w:bidi="en-GB"/>
      </w:rPr>
    </w:lvl>
    <w:lvl w:ilvl="1" w:tplc="83305164">
      <w:numFmt w:val="bullet"/>
      <w:lvlText w:val="•"/>
      <w:lvlJc w:val="left"/>
      <w:pPr>
        <w:ind w:left="661" w:hanging="360"/>
      </w:pPr>
      <w:rPr>
        <w:rFonts w:hint="default"/>
        <w:lang w:val="en-GB" w:eastAsia="en-GB" w:bidi="en-GB"/>
      </w:rPr>
    </w:lvl>
    <w:lvl w:ilvl="2" w:tplc="F55C7D24">
      <w:numFmt w:val="bullet"/>
      <w:lvlText w:val="•"/>
      <w:lvlJc w:val="left"/>
      <w:pPr>
        <w:ind w:left="882" w:hanging="360"/>
      </w:pPr>
      <w:rPr>
        <w:rFonts w:hint="default"/>
        <w:lang w:val="en-GB" w:eastAsia="en-GB" w:bidi="en-GB"/>
      </w:rPr>
    </w:lvl>
    <w:lvl w:ilvl="3" w:tplc="44641B86">
      <w:numFmt w:val="bullet"/>
      <w:lvlText w:val="•"/>
      <w:lvlJc w:val="left"/>
      <w:pPr>
        <w:ind w:left="1103" w:hanging="360"/>
      </w:pPr>
      <w:rPr>
        <w:rFonts w:hint="default"/>
        <w:lang w:val="en-GB" w:eastAsia="en-GB" w:bidi="en-GB"/>
      </w:rPr>
    </w:lvl>
    <w:lvl w:ilvl="4" w:tplc="3D4CEECC">
      <w:numFmt w:val="bullet"/>
      <w:lvlText w:val="•"/>
      <w:lvlJc w:val="left"/>
      <w:pPr>
        <w:ind w:left="1324" w:hanging="360"/>
      </w:pPr>
      <w:rPr>
        <w:rFonts w:hint="default"/>
        <w:lang w:val="en-GB" w:eastAsia="en-GB" w:bidi="en-GB"/>
      </w:rPr>
    </w:lvl>
    <w:lvl w:ilvl="5" w:tplc="8AA45CFA">
      <w:numFmt w:val="bullet"/>
      <w:lvlText w:val="•"/>
      <w:lvlJc w:val="left"/>
      <w:pPr>
        <w:ind w:left="1546" w:hanging="360"/>
      </w:pPr>
      <w:rPr>
        <w:rFonts w:hint="default"/>
        <w:lang w:val="en-GB" w:eastAsia="en-GB" w:bidi="en-GB"/>
      </w:rPr>
    </w:lvl>
    <w:lvl w:ilvl="6" w:tplc="71509F50">
      <w:numFmt w:val="bullet"/>
      <w:lvlText w:val="•"/>
      <w:lvlJc w:val="left"/>
      <w:pPr>
        <w:ind w:left="1767" w:hanging="360"/>
      </w:pPr>
      <w:rPr>
        <w:rFonts w:hint="default"/>
        <w:lang w:val="en-GB" w:eastAsia="en-GB" w:bidi="en-GB"/>
      </w:rPr>
    </w:lvl>
    <w:lvl w:ilvl="7" w:tplc="512EA7E8">
      <w:numFmt w:val="bullet"/>
      <w:lvlText w:val="•"/>
      <w:lvlJc w:val="left"/>
      <w:pPr>
        <w:ind w:left="1988" w:hanging="360"/>
      </w:pPr>
      <w:rPr>
        <w:rFonts w:hint="default"/>
        <w:lang w:val="en-GB" w:eastAsia="en-GB" w:bidi="en-GB"/>
      </w:rPr>
    </w:lvl>
    <w:lvl w:ilvl="8" w:tplc="125A51B8">
      <w:numFmt w:val="bullet"/>
      <w:lvlText w:val="•"/>
      <w:lvlJc w:val="left"/>
      <w:pPr>
        <w:ind w:left="2209" w:hanging="360"/>
      </w:pPr>
      <w:rPr>
        <w:rFonts w:hint="default"/>
        <w:lang w:val="en-GB" w:eastAsia="en-GB" w:bidi="en-GB"/>
      </w:rPr>
    </w:lvl>
  </w:abstractNum>
  <w:abstractNum w:abstractNumId="19" w15:restartNumberingAfterBreak="0">
    <w:nsid w:val="3A837B99"/>
    <w:multiLevelType w:val="hybridMultilevel"/>
    <w:tmpl w:val="DE66A268"/>
    <w:lvl w:ilvl="0" w:tplc="FD24D060">
      <w:numFmt w:val="bullet"/>
      <w:lvlText w:val="•"/>
      <w:lvlJc w:val="left"/>
      <w:pPr>
        <w:ind w:left="442" w:hanging="360"/>
      </w:pPr>
      <w:rPr>
        <w:rFonts w:ascii="Lato Light" w:eastAsia="Lato Light" w:hAnsi="Lato Light" w:cs="Lato Light" w:hint="default"/>
        <w:spacing w:val="-6"/>
        <w:w w:val="100"/>
        <w:sz w:val="16"/>
        <w:szCs w:val="16"/>
        <w:lang w:val="en-GB" w:eastAsia="en-GB" w:bidi="en-GB"/>
      </w:rPr>
    </w:lvl>
    <w:lvl w:ilvl="1" w:tplc="8968FF1A">
      <w:numFmt w:val="bullet"/>
      <w:lvlText w:val="•"/>
      <w:lvlJc w:val="left"/>
      <w:pPr>
        <w:ind w:left="661" w:hanging="360"/>
      </w:pPr>
      <w:rPr>
        <w:rFonts w:hint="default"/>
        <w:lang w:val="en-GB" w:eastAsia="en-GB" w:bidi="en-GB"/>
      </w:rPr>
    </w:lvl>
    <w:lvl w:ilvl="2" w:tplc="3EE8A762">
      <w:numFmt w:val="bullet"/>
      <w:lvlText w:val="•"/>
      <w:lvlJc w:val="left"/>
      <w:pPr>
        <w:ind w:left="882" w:hanging="360"/>
      </w:pPr>
      <w:rPr>
        <w:rFonts w:hint="default"/>
        <w:lang w:val="en-GB" w:eastAsia="en-GB" w:bidi="en-GB"/>
      </w:rPr>
    </w:lvl>
    <w:lvl w:ilvl="3" w:tplc="D46A9CCC">
      <w:numFmt w:val="bullet"/>
      <w:lvlText w:val="•"/>
      <w:lvlJc w:val="left"/>
      <w:pPr>
        <w:ind w:left="1103" w:hanging="360"/>
      </w:pPr>
      <w:rPr>
        <w:rFonts w:hint="default"/>
        <w:lang w:val="en-GB" w:eastAsia="en-GB" w:bidi="en-GB"/>
      </w:rPr>
    </w:lvl>
    <w:lvl w:ilvl="4" w:tplc="B9768732">
      <w:numFmt w:val="bullet"/>
      <w:lvlText w:val="•"/>
      <w:lvlJc w:val="left"/>
      <w:pPr>
        <w:ind w:left="1324" w:hanging="360"/>
      </w:pPr>
      <w:rPr>
        <w:rFonts w:hint="default"/>
        <w:lang w:val="en-GB" w:eastAsia="en-GB" w:bidi="en-GB"/>
      </w:rPr>
    </w:lvl>
    <w:lvl w:ilvl="5" w:tplc="10726042">
      <w:numFmt w:val="bullet"/>
      <w:lvlText w:val="•"/>
      <w:lvlJc w:val="left"/>
      <w:pPr>
        <w:ind w:left="1546" w:hanging="360"/>
      </w:pPr>
      <w:rPr>
        <w:rFonts w:hint="default"/>
        <w:lang w:val="en-GB" w:eastAsia="en-GB" w:bidi="en-GB"/>
      </w:rPr>
    </w:lvl>
    <w:lvl w:ilvl="6" w:tplc="50507446">
      <w:numFmt w:val="bullet"/>
      <w:lvlText w:val="•"/>
      <w:lvlJc w:val="left"/>
      <w:pPr>
        <w:ind w:left="1767" w:hanging="360"/>
      </w:pPr>
      <w:rPr>
        <w:rFonts w:hint="default"/>
        <w:lang w:val="en-GB" w:eastAsia="en-GB" w:bidi="en-GB"/>
      </w:rPr>
    </w:lvl>
    <w:lvl w:ilvl="7" w:tplc="05503BE4">
      <w:numFmt w:val="bullet"/>
      <w:lvlText w:val="•"/>
      <w:lvlJc w:val="left"/>
      <w:pPr>
        <w:ind w:left="1988" w:hanging="360"/>
      </w:pPr>
      <w:rPr>
        <w:rFonts w:hint="default"/>
        <w:lang w:val="en-GB" w:eastAsia="en-GB" w:bidi="en-GB"/>
      </w:rPr>
    </w:lvl>
    <w:lvl w:ilvl="8" w:tplc="EEBC69CA">
      <w:numFmt w:val="bullet"/>
      <w:lvlText w:val="•"/>
      <w:lvlJc w:val="left"/>
      <w:pPr>
        <w:ind w:left="2209" w:hanging="360"/>
      </w:pPr>
      <w:rPr>
        <w:rFonts w:hint="default"/>
        <w:lang w:val="en-GB" w:eastAsia="en-GB" w:bidi="en-GB"/>
      </w:rPr>
    </w:lvl>
  </w:abstractNum>
  <w:abstractNum w:abstractNumId="20" w15:restartNumberingAfterBreak="0">
    <w:nsid w:val="3D883B14"/>
    <w:multiLevelType w:val="hybridMultilevel"/>
    <w:tmpl w:val="45DECB20"/>
    <w:lvl w:ilvl="0" w:tplc="32A408E0">
      <w:numFmt w:val="bullet"/>
      <w:lvlText w:val="•"/>
      <w:lvlJc w:val="left"/>
      <w:pPr>
        <w:ind w:left="442" w:hanging="360"/>
      </w:pPr>
      <w:rPr>
        <w:rFonts w:ascii="Lato Light" w:eastAsia="Lato Light" w:hAnsi="Lato Light" w:cs="Lato Light" w:hint="default"/>
        <w:spacing w:val="-6"/>
        <w:w w:val="100"/>
        <w:sz w:val="16"/>
        <w:szCs w:val="16"/>
        <w:lang w:val="en-GB" w:eastAsia="en-GB" w:bidi="en-GB"/>
      </w:rPr>
    </w:lvl>
    <w:lvl w:ilvl="1" w:tplc="D79E64E0">
      <w:numFmt w:val="bullet"/>
      <w:lvlText w:val="•"/>
      <w:lvlJc w:val="left"/>
      <w:pPr>
        <w:ind w:left="661" w:hanging="360"/>
      </w:pPr>
      <w:rPr>
        <w:rFonts w:hint="default"/>
        <w:lang w:val="en-GB" w:eastAsia="en-GB" w:bidi="en-GB"/>
      </w:rPr>
    </w:lvl>
    <w:lvl w:ilvl="2" w:tplc="69CA0C90">
      <w:numFmt w:val="bullet"/>
      <w:lvlText w:val="•"/>
      <w:lvlJc w:val="left"/>
      <w:pPr>
        <w:ind w:left="882" w:hanging="360"/>
      </w:pPr>
      <w:rPr>
        <w:rFonts w:hint="default"/>
        <w:lang w:val="en-GB" w:eastAsia="en-GB" w:bidi="en-GB"/>
      </w:rPr>
    </w:lvl>
    <w:lvl w:ilvl="3" w:tplc="3DC647E0">
      <w:numFmt w:val="bullet"/>
      <w:lvlText w:val="•"/>
      <w:lvlJc w:val="left"/>
      <w:pPr>
        <w:ind w:left="1103" w:hanging="360"/>
      </w:pPr>
      <w:rPr>
        <w:rFonts w:hint="default"/>
        <w:lang w:val="en-GB" w:eastAsia="en-GB" w:bidi="en-GB"/>
      </w:rPr>
    </w:lvl>
    <w:lvl w:ilvl="4" w:tplc="CD664D5E">
      <w:numFmt w:val="bullet"/>
      <w:lvlText w:val="•"/>
      <w:lvlJc w:val="left"/>
      <w:pPr>
        <w:ind w:left="1324" w:hanging="360"/>
      </w:pPr>
      <w:rPr>
        <w:rFonts w:hint="default"/>
        <w:lang w:val="en-GB" w:eastAsia="en-GB" w:bidi="en-GB"/>
      </w:rPr>
    </w:lvl>
    <w:lvl w:ilvl="5" w:tplc="A4524728">
      <w:numFmt w:val="bullet"/>
      <w:lvlText w:val="•"/>
      <w:lvlJc w:val="left"/>
      <w:pPr>
        <w:ind w:left="1546" w:hanging="360"/>
      </w:pPr>
      <w:rPr>
        <w:rFonts w:hint="default"/>
        <w:lang w:val="en-GB" w:eastAsia="en-GB" w:bidi="en-GB"/>
      </w:rPr>
    </w:lvl>
    <w:lvl w:ilvl="6" w:tplc="2B8E6AD2">
      <w:numFmt w:val="bullet"/>
      <w:lvlText w:val="•"/>
      <w:lvlJc w:val="left"/>
      <w:pPr>
        <w:ind w:left="1767" w:hanging="360"/>
      </w:pPr>
      <w:rPr>
        <w:rFonts w:hint="default"/>
        <w:lang w:val="en-GB" w:eastAsia="en-GB" w:bidi="en-GB"/>
      </w:rPr>
    </w:lvl>
    <w:lvl w:ilvl="7" w:tplc="6E7E40A2">
      <w:numFmt w:val="bullet"/>
      <w:lvlText w:val="•"/>
      <w:lvlJc w:val="left"/>
      <w:pPr>
        <w:ind w:left="1988" w:hanging="360"/>
      </w:pPr>
      <w:rPr>
        <w:rFonts w:hint="default"/>
        <w:lang w:val="en-GB" w:eastAsia="en-GB" w:bidi="en-GB"/>
      </w:rPr>
    </w:lvl>
    <w:lvl w:ilvl="8" w:tplc="F91C444C">
      <w:numFmt w:val="bullet"/>
      <w:lvlText w:val="•"/>
      <w:lvlJc w:val="left"/>
      <w:pPr>
        <w:ind w:left="2209" w:hanging="360"/>
      </w:pPr>
      <w:rPr>
        <w:rFonts w:hint="default"/>
        <w:lang w:val="en-GB" w:eastAsia="en-GB" w:bidi="en-GB"/>
      </w:rPr>
    </w:lvl>
  </w:abstractNum>
  <w:abstractNum w:abstractNumId="21" w15:restartNumberingAfterBreak="0">
    <w:nsid w:val="44924DD9"/>
    <w:multiLevelType w:val="hybridMultilevel"/>
    <w:tmpl w:val="8062C2AC"/>
    <w:lvl w:ilvl="0" w:tplc="E63E8236">
      <w:numFmt w:val="bullet"/>
      <w:lvlText w:val="•"/>
      <w:lvlJc w:val="left"/>
      <w:pPr>
        <w:ind w:left="442" w:hanging="360"/>
      </w:pPr>
      <w:rPr>
        <w:rFonts w:ascii="Lato Light" w:eastAsia="Lato Light" w:hAnsi="Lato Light" w:cs="Lato Light" w:hint="default"/>
        <w:spacing w:val="-4"/>
        <w:w w:val="99"/>
        <w:sz w:val="16"/>
        <w:szCs w:val="16"/>
        <w:lang w:val="en-GB" w:eastAsia="en-GB" w:bidi="en-GB"/>
      </w:rPr>
    </w:lvl>
    <w:lvl w:ilvl="1" w:tplc="F7EA744C">
      <w:numFmt w:val="bullet"/>
      <w:lvlText w:val="•"/>
      <w:lvlJc w:val="left"/>
      <w:pPr>
        <w:ind w:left="661" w:hanging="360"/>
      </w:pPr>
      <w:rPr>
        <w:rFonts w:hint="default"/>
        <w:lang w:val="en-GB" w:eastAsia="en-GB" w:bidi="en-GB"/>
      </w:rPr>
    </w:lvl>
    <w:lvl w:ilvl="2" w:tplc="0C600DA0">
      <w:numFmt w:val="bullet"/>
      <w:lvlText w:val="•"/>
      <w:lvlJc w:val="left"/>
      <w:pPr>
        <w:ind w:left="882" w:hanging="360"/>
      </w:pPr>
      <w:rPr>
        <w:rFonts w:hint="default"/>
        <w:lang w:val="en-GB" w:eastAsia="en-GB" w:bidi="en-GB"/>
      </w:rPr>
    </w:lvl>
    <w:lvl w:ilvl="3" w:tplc="10781BC4">
      <w:numFmt w:val="bullet"/>
      <w:lvlText w:val="•"/>
      <w:lvlJc w:val="left"/>
      <w:pPr>
        <w:ind w:left="1103" w:hanging="360"/>
      </w:pPr>
      <w:rPr>
        <w:rFonts w:hint="default"/>
        <w:lang w:val="en-GB" w:eastAsia="en-GB" w:bidi="en-GB"/>
      </w:rPr>
    </w:lvl>
    <w:lvl w:ilvl="4" w:tplc="927AC600">
      <w:numFmt w:val="bullet"/>
      <w:lvlText w:val="•"/>
      <w:lvlJc w:val="left"/>
      <w:pPr>
        <w:ind w:left="1324" w:hanging="360"/>
      </w:pPr>
      <w:rPr>
        <w:rFonts w:hint="default"/>
        <w:lang w:val="en-GB" w:eastAsia="en-GB" w:bidi="en-GB"/>
      </w:rPr>
    </w:lvl>
    <w:lvl w:ilvl="5" w:tplc="9E7A3FB4">
      <w:numFmt w:val="bullet"/>
      <w:lvlText w:val="•"/>
      <w:lvlJc w:val="left"/>
      <w:pPr>
        <w:ind w:left="1546" w:hanging="360"/>
      </w:pPr>
      <w:rPr>
        <w:rFonts w:hint="default"/>
        <w:lang w:val="en-GB" w:eastAsia="en-GB" w:bidi="en-GB"/>
      </w:rPr>
    </w:lvl>
    <w:lvl w:ilvl="6" w:tplc="2AF201B6">
      <w:numFmt w:val="bullet"/>
      <w:lvlText w:val="•"/>
      <w:lvlJc w:val="left"/>
      <w:pPr>
        <w:ind w:left="1767" w:hanging="360"/>
      </w:pPr>
      <w:rPr>
        <w:rFonts w:hint="default"/>
        <w:lang w:val="en-GB" w:eastAsia="en-GB" w:bidi="en-GB"/>
      </w:rPr>
    </w:lvl>
    <w:lvl w:ilvl="7" w:tplc="E6FE6048">
      <w:numFmt w:val="bullet"/>
      <w:lvlText w:val="•"/>
      <w:lvlJc w:val="left"/>
      <w:pPr>
        <w:ind w:left="1988" w:hanging="360"/>
      </w:pPr>
      <w:rPr>
        <w:rFonts w:hint="default"/>
        <w:lang w:val="en-GB" w:eastAsia="en-GB" w:bidi="en-GB"/>
      </w:rPr>
    </w:lvl>
    <w:lvl w:ilvl="8" w:tplc="1C8A60FE">
      <w:numFmt w:val="bullet"/>
      <w:lvlText w:val="•"/>
      <w:lvlJc w:val="left"/>
      <w:pPr>
        <w:ind w:left="2209" w:hanging="360"/>
      </w:pPr>
      <w:rPr>
        <w:rFonts w:hint="default"/>
        <w:lang w:val="en-GB" w:eastAsia="en-GB" w:bidi="en-GB"/>
      </w:rPr>
    </w:lvl>
  </w:abstractNum>
  <w:abstractNum w:abstractNumId="22" w15:restartNumberingAfterBreak="0">
    <w:nsid w:val="47E726F6"/>
    <w:multiLevelType w:val="hybridMultilevel"/>
    <w:tmpl w:val="4BEABBC4"/>
    <w:lvl w:ilvl="0" w:tplc="0D40C75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4838463D"/>
    <w:multiLevelType w:val="hybridMultilevel"/>
    <w:tmpl w:val="C3D65ADE"/>
    <w:lvl w:ilvl="0" w:tplc="7BFA961C">
      <w:numFmt w:val="bullet"/>
      <w:lvlText w:val="•"/>
      <w:lvlJc w:val="left"/>
      <w:pPr>
        <w:ind w:left="442" w:hanging="360"/>
      </w:pPr>
      <w:rPr>
        <w:rFonts w:ascii="Lato Light" w:eastAsia="Lato Light" w:hAnsi="Lato Light" w:cs="Lato Light" w:hint="default"/>
        <w:spacing w:val="-4"/>
        <w:w w:val="100"/>
        <w:sz w:val="16"/>
        <w:szCs w:val="16"/>
        <w:lang w:val="en-GB" w:eastAsia="en-GB" w:bidi="en-GB"/>
      </w:rPr>
    </w:lvl>
    <w:lvl w:ilvl="1" w:tplc="4EA2FD4C">
      <w:numFmt w:val="bullet"/>
      <w:lvlText w:val="•"/>
      <w:lvlJc w:val="left"/>
      <w:pPr>
        <w:ind w:left="661" w:hanging="360"/>
      </w:pPr>
      <w:rPr>
        <w:rFonts w:hint="default"/>
        <w:lang w:val="en-GB" w:eastAsia="en-GB" w:bidi="en-GB"/>
      </w:rPr>
    </w:lvl>
    <w:lvl w:ilvl="2" w:tplc="1786D562">
      <w:numFmt w:val="bullet"/>
      <w:lvlText w:val="•"/>
      <w:lvlJc w:val="left"/>
      <w:pPr>
        <w:ind w:left="882" w:hanging="360"/>
      </w:pPr>
      <w:rPr>
        <w:rFonts w:hint="default"/>
        <w:lang w:val="en-GB" w:eastAsia="en-GB" w:bidi="en-GB"/>
      </w:rPr>
    </w:lvl>
    <w:lvl w:ilvl="3" w:tplc="C5E8EC2E">
      <w:numFmt w:val="bullet"/>
      <w:lvlText w:val="•"/>
      <w:lvlJc w:val="left"/>
      <w:pPr>
        <w:ind w:left="1103" w:hanging="360"/>
      </w:pPr>
      <w:rPr>
        <w:rFonts w:hint="default"/>
        <w:lang w:val="en-GB" w:eastAsia="en-GB" w:bidi="en-GB"/>
      </w:rPr>
    </w:lvl>
    <w:lvl w:ilvl="4" w:tplc="42900628">
      <w:numFmt w:val="bullet"/>
      <w:lvlText w:val="•"/>
      <w:lvlJc w:val="left"/>
      <w:pPr>
        <w:ind w:left="1324" w:hanging="360"/>
      </w:pPr>
      <w:rPr>
        <w:rFonts w:hint="default"/>
        <w:lang w:val="en-GB" w:eastAsia="en-GB" w:bidi="en-GB"/>
      </w:rPr>
    </w:lvl>
    <w:lvl w:ilvl="5" w:tplc="8F3EB580">
      <w:numFmt w:val="bullet"/>
      <w:lvlText w:val="•"/>
      <w:lvlJc w:val="left"/>
      <w:pPr>
        <w:ind w:left="1546" w:hanging="360"/>
      </w:pPr>
      <w:rPr>
        <w:rFonts w:hint="default"/>
        <w:lang w:val="en-GB" w:eastAsia="en-GB" w:bidi="en-GB"/>
      </w:rPr>
    </w:lvl>
    <w:lvl w:ilvl="6" w:tplc="64B6185E">
      <w:numFmt w:val="bullet"/>
      <w:lvlText w:val="•"/>
      <w:lvlJc w:val="left"/>
      <w:pPr>
        <w:ind w:left="1767" w:hanging="360"/>
      </w:pPr>
      <w:rPr>
        <w:rFonts w:hint="default"/>
        <w:lang w:val="en-GB" w:eastAsia="en-GB" w:bidi="en-GB"/>
      </w:rPr>
    </w:lvl>
    <w:lvl w:ilvl="7" w:tplc="49441B42">
      <w:numFmt w:val="bullet"/>
      <w:lvlText w:val="•"/>
      <w:lvlJc w:val="left"/>
      <w:pPr>
        <w:ind w:left="1988" w:hanging="360"/>
      </w:pPr>
      <w:rPr>
        <w:rFonts w:hint="default"/>
        <w:lang w:val="en-GB" w:eastAsia="en-GB" w:bidi="en-GB"/>
      </w:rPr>
    </w:lvl>
    <w:lvl w:ilvl="8" w:tplc="04241D42">
      <w:numFmt w:val="bullet"/>
      <w:lvlText w:val="•"/>
      <w:lvlJc w:val="left"/>
      <w:pPr>
        <w:ind w:left="2209" w:hanging="360"/>
      </w:pPr>
      <w:rPr>
        <w:rFonts w:hint="default"/>
        <w:lang w:val="en-GB" w:eastAsia="en-GB" w:bidi="en-GB"/>
      </w:rPr>
    </w:lvl>
  </w:abstractNum>
  <w:abstractNum w:abstractNumId="24" w15:restartNumberingAfterBreak="0">
    <w:nsid w:val="4C842732"/>
    <w:multiLevelType w:val="hybridMultilevel"/>
    <w:tmpl w:val="E6B08222"/>
    <w:lvl w:ilvl="0" w:tplc="FA92552E">
      <w:numFmt w:val="bullet"/>
      <w:lvlText w:val="•"/>
      <w:lvlJc w:val="left"/>
      <w:pPr>
        <w:ind w:left="442" w:hanging="360"/>
      </w:pPr>
      <w:rPr>
        <w:rFonts w:ascii="Lato Light" w:eastAsia="Lato Light" w:hAnsi="Lato Light" w:cs="Lato Light" w:hint="default"/>
        <w:spacing w:val="-5"/>
        <w:w w:val="100"/>
        <w:sz w:val="16"/>
        <w:szCs w:val="16"/>
        <w:lang w:val="en-GB" w:eastAsia="en-GB" w:bidi="en-GB"/>
      </w:rPr>
    </w:lvl>
    <w:lvl w:ilvl="1" w:tplc="60FC206E">
      <w:numFmt w:val="bullet"/>
      <w:lvlText w:val="•"/>
      <w:lvlJc w:val="left"/>
      <w:pPr>
        <w:ind w:left="661" w:hanging="360"/>
      </w:pPr>
      <w:rPr>
        <w:rFonts w:hint="default"/>
        <w:lang w:val="en-GB" w:eastAsia="en-GB" w:bidi="en-GB"/>
      </w:rPr>
    </w:lvl>
    <w:lvl w:ilvl="2" w:tplc="95AA0686">
      <w:numFmt w:val="bullet"/>
      <w:lvlText w:val="•"/>
      <w:lvlJc w:val="left"/>
      <w:pPr>
        <w:ind w:left="882" w:hanging="360"/>
      </w:pPr>
      <w:rPr>
        <w:rFonts w:hint="default"/>
        <w:lang w:val="en-GB" w:eastAsia="en-GB" w:bidi="en-GB"/>
      </w:rPr>
    </w:lvl>
    <w:lvl w:ilvl="3" w:tplc="A83233E4">
      <w:numFmt w:val="bullet"/>
      <w:lvlText w:val="•"/>
      <w:lvlJc w:val="left"/>
      <w:pPr>
        <w:ind w:left="1103" w:hanging="360"/>
      </w:pPr>
      <w:rPr>
        <w:rFonts w:hint="default"/>
        <w:lang w:val="en-GB" w:eastAsia="en-GB" w:bidi="en-GB"/>
      </w:rPr>
    </w:lvl>
    <w:lvl w:ilvl="4" w:tplc="299EE7EE">
      <w:numFmt w:val="bullet"/>
      <w:lvlText w:val="•"/>
      <w:lvlJc w:val="left"/>
      <w:pPr>
        <w:ind w:left="1324" w:hanging="360"/>
      </w:pPr>
      <w:rPr>
        <w:rFonts w:hint="default"/>
        <w:lang w:val="en-GB" w:eastAsia="en-GB" w:bidi="en-GB"/>
      </w:rPr>
    </w:lvl>
    <w:lvl w:ilvl="5" w:tplc="20E2DBA8">
      <w:numFmt w:val="bullet"/>
      <w:lvlText w:val="•"/>
      <w:lvlJc w:val="left"/>
      <w:pPr>
        <w:ind w:left="1546" w:hanging="360"/>
      </w:pPr>
      <w:rPr>
        <w:rFonts w:hint="default"/>
        <w:lang w:val="en-GB" w:eastAsia="en-GB" w:bidi="en-GB"/>
      </w:rPr>
    </w:lvl>
    <w:lvl w:ilvl="6" w:tplc="527CEED2">
      <w:numFmt w:val="bullet"/>
      <w:lvlText w:val="•"/>
      <w:lvlJc w:val="left"/>
      <w:pPr>
        <w:ind w:left="1767" w:hanging="360"/>
      </w:pPr>
      <w:rPr>
        <w:rFonts w:hint="default"/>
        <w:lang w:val="en-GB" w:eastAsia="en-GB" w:bidi="en-GB"/>
      </w:rPr>
    </w:lvl>
    <w:lvl w:ilvl="7" w:tplc="9910A50E">
      <w:numFmt w:val="bullet"/>
      <w:lvlText w:val="•"/>
      <w:lvlJc w:val="left"/>
      <w:pPr>
        <w:ind w:left="1988" w:hanging="360"/>
      </w:pPr>
      <w:rPr>
        <w:rFonts w:hint="default"/>
        <w:lang w:val="en-GB" w:eastAsia="en-GB" w:bidi="en-GB"/>
      </w:rPr>
    </w:lvl>
    <w:lvl w:ilvl="8" w:tplc="9578A316">
      <w:numFmt w:val="bullet"/>
      <w:lvlText w:val="•"/>
      <w:lvlJc w:val="left"/>
      <w:pPr>
        <w:ind w:left="2209" w:hanging="360"/>
      </w:pPr>
      <w:rPr>
        <w:rFonts w:hint="default"/>
        <w:lang w:val="en-GB" w:eastAsia="en-GB" w:bidi="en-GB"/>
      </w:rPr>
    </w:lvl>
  </w:abstractNum>
  <w:abstractNum w:abstractNumId="25" w15:restartNumberingAfterBreak="0">
    <w:nsid w:val="50F3320E"/>
    <w:multiLevelType w:val="hybridMultilevel"/>
    <w:tmpl w:val="DD6859C4"/>
    <w:lvl w:ilvl="0" w:tplc="233C3636">
      <w:numFmt w:val="bullet"/>
      <w:lvlText w:val="•"/>
      <w:lvlJc w:val="left"/>
      <w:pPr>
        <w:ind w:left="442" w:hanging="360"/>
      </w:pPr>
      <w:rPr>
        <w:rFonts w:ascii="Lato Light" w:eastAsia="Lato Light" w:hAnsi="Lato Light" w:cs="Lato Light" w:hint="default"/>
        <w:spacing w:val="-4"/>
        <w:w w:val="100"/>
        <w:sz w:val="16"/>
        <w:szCs w:val="16"/>
        <w:lang w:val="en-GB" w:eastAsia="en-GB" w:bidi="en-GB"/>
      </w:rPr>
    </w:lvl>
    <w:lvl w:ilvl="1" w:tplc="2C38B85A">
      <w:numFmt w:val="bullet"/>
      <w:lvlText w:val="•"/>
      <w:lvlJc w:val="left"/>
      <w:pPr>
        <w:ind w:left="661" w:hanging="360"/>
      </w:pPr>
      <w:rPr>
        <w:rFonts w:hint="default"/>
        <w:lang w:val="en-GB" w:eastAsia="en-GB" w:bidi="en-GB"/>
      </w:rPr>
    </w:lvl>
    <w:lvl w:ilvl="2" w:tplc="DA047F10">
      <w:numFmt w:val="bullet"/>
      <w:lvlText w:val="•"/>
      <w:lvlJc w:val="left"/>
      <w:pPr>
        <w:ind w:left="882" w:hanging="360"/>
      </w:pPr>
      <w:rPr>
        <w:rFonts w:hint="default"/>
        <w:lang w:val="en-GB" w:eastAsia="en-GB" w:bidi="en-GB"/>
      </w:rPr>
    </w:lvl>
    <w:lvl w:ilvl="3" w:tplc="079067BC">
      <w:numFmt w:val="bullet"/>
      <w:lvlText w:val="•"/>
      <w:lvlJc w:val="left"/>
      <w:pPr>
        <w:ind w:left="1103" w:hanging="360"/>
      </w:pPr>
      <w:rPr>
        <w:rFonts w:hint="default"/>
        <w:lang w:val="en-GB" w:eastAsia="en-GB" w:bidi="en-GB"/>
      </w:rPr>
    </w:lvl>
    <w:lvl w:ilvl="4" w:tplc="00D2B7C0">
      <w:numFmt w:val="bullet"/>
      <w:lvlText w:val="•"/>
      <w:lvlJc w:val="left"/>
      <w:pPr>
        <w:ind w:left="1324" w:hanging="360"/>
      </w:pPr>
      <w:rPr>
        <w:rFonts w:hint="default"/>
        <w:lang w:val="en-GB" w:eastAsia="en-GB" w:bidi="en-GB"/>
      </w:rPr>
    </w:lvl>
    <w:lvl w:ilvl="5" w:tplc="CF26A1DA">
      <w:numFmt w:val="bullet"/>
      <w:lvlText w:val="•"/>
      <w:lvlJc w:val="left"/>
      <w:pPr>
        <w:ind w:left="1546" w:hanging="360"/>
      </w:pPr>
      <w:rPr>
        <w:rFonts w:hint="default"/>
        <w:lang w:val="en-GB" w:eastAsia="en-GB" w:bidi="en-GB"/>
      </w:rPr>
    </w:lvl>
    <w:lvl w:ilvl="6" w:tplc="CC521A24">
      <w:numFmt w:val="bullet"/>
      <w:lvlText w:val="•"/>
      <w:lvlJc w:val="left"/>
      <w:pPr>
        <w:ind w:left="1767" w:hanging="360"/>
      </w:pPr>
      <w:rPr>
        <w:rFonts w:hint="default"/>
        <w:lang w:val="en-GB" w:eastAsia="en-GB" w:bidi="en-GB"/>
      </w:rPr>
    </w:lvl>
    <w:lvl w:ilvl="7" w:tplc="268E6536">
      <w:numFmt w:val="bullet"/>
      <w:lvlText w:val="•"/>
      <w:lvlJc w:val="left"/>
      <w:pPr>
        <w:ind w:left="1988" w:hanging="360"/>
      </w:pPr>
      <w:rPr>
        <w:rFonts w:hint="default"/>
        <w:lang w:val="en-GB" w:eastAsia="en-GB" w:bidi="en-GB"/>
      </w:rPr>
    </w:lvl>
    <w:lvl w:ilvl="8" w:tplc="25860B6E">
      <w:numFmt w:val="bullet"/>
      <w:lvlText w:val="•"/>
      <w:lvlJc w:val="left"/>
      <w:pPr>
        <w:ind w:left="2209" w:hanging="360"/>
      </w:pPr>
      <w:rPr>
        <w:rFonts w:hint="default"/>
        <w:lang w:val="en-GB" w:eastAsia="en-GB" w:bidi="en-GB"/>
      </w:rPr>
    </w:lvl>
  </w:abstractNum>
  <w:abstractNum w:abstractNumId="26" w15:restartNumberingAfterBreak="0">
    <w:nsid w:val="523F12C5"/>
    <w:multiLevelType w:val="hybridMultilevel"/>
    <w:tmpl w:val="A37A062E"/>
    <w:lvl w:ilvl="0" w:tplc="5864529C">
      <w:numFmt w:val="bullet"/>
      <w:lvlText w:val="•"/>
      <w:lvlJc w:val="left"/>
      <w:pPr>
        <w:ind w:left="442" w:hanging="360"/>
      </w:pPr>
      <w:rPr>
        <w:rFonts w:ascii="Lato Light" w:eastAsia="Lato Light" w:hAnsi="Lato Light" w:cs="Lato Light" w:hint="default"/>
        <w:spacing w:val="-8"/>
        <w:w w:val="100"/>
        <w:sz w:val="16"/>
        <w:szCs w:val="16"/>
        <w:lang w:val="en-GB" w:eastAsia="en-GB" w:bidi="en-GB"/>
      </w:rPr>
    </w:lvl>
    <w:lvl w:ilvl="1" w:tplc="B32EA2B0">
      <w:numFmt w:val="bullet"/>
      <w:lvlText w:val="•"/>
      <w:lvlJc w:val="left"/>
      <w:pPr>
        <w:ind w:left="661" w:hanging="360"/>
      </w:pPr>
      <w:rPr>
        <w:rFonts w:hint="default"/>
        <w:lang w:val="en-GB" w:eastAsia="en-GB" w:bidi="en-GB"/>
      </w:rPr>
    </w:lvl>
    <w:lvl w:ilvl="2" w:tplc="D3026C64">
      <w:numFmt w:val="bullet"/>
      <w:lvlText w:val="•"/>
      <w:lvlJc w:val="left"/>
      <w:pPr>
        <w:ind w:left="882" w:hanging="360"/>
      </w:pPr>
      <w:rPr>
        <w:rFonts w:hint="default"/>
        <w:lang w:val="en-GB" w:eastAsia="en-GB" w:bidi="en-GB"/>
      </w:rPr>
    </w:lvl>
    <w:lvl w:ilvl="3" w:tplc="D4985484">
      <w:numFmt w:val="bullet"/>
      <w:lvlText w:val="•"/>
      <w:lvlJc w:val="left"/>
      <w:pPr>
        <w:ind w:left="1103" w:hanging="360"/>
      </w:pPr>
      <w:rPr>
        <w:rFonts w:hint="default"/>
        <w:lang w:val="en-GB" w:eastAsia="en-GB" w:bidi="en-GB"/>
      </w:rPr>
    </w:lvl>
    <w:lvl w:ilvl="4" w:tplc="BD8C3236">
      <w:numFmt w:val="bullet"/>
      <w:lvlText w:val="•"/>
      <w:lvlJc w:val="left"/>
      <w:pPr>
        <w:ind w:left="1324" w:hanging="360"/>
      </w:pPr>
      <w:rPr>
        <w:rFonts w:hint="default"/>
        <w:lang w:val="en-GB" w:eastAsia="en-GB" w:bidi="en-GB"/>
      </w:rPr>
    </w:lvl>
    <w:lvl w:ilvl="5" w:tplc="B4F4825E">
      <w:numFmt w:val="bullet"/>
      <w:lvlText w:val="•"/>
      <w:lvlJc w:val="left"/>
      <w:pPr>
        <w:ind w:left="1546" w:hanging="360"/>
      </w:pPr>
      <w:rPr>
        <w:rFonts w:hint="default"/>
        <w:lang w:val="en-GB" w:eastAsia="en-GB" w:bidi="en-GB"/>
      </w:rPr>
    </w:lvl>
    <w:lvl w:ilvl="6" w:tplc="B94ADE20">
      <w:numFmt w:val="bullet"/>
      <w:lvlText w:val="•"/>
      <w:lvlJc w:val="left"/>
      <w:pPr>
        <w:ind w:left="1767" w:hanging="360"/>
      </w:pPr>
      <w:rPr>
        <w:rFonts w:hint="default"/>
        <w:lang w:val="en-GB" w:eastAsia="en-GB" w:bidi="en-GB"/>
      </w:rPr>
    </w:lvl>
    <w:lvl w:ilvl="7" w:tplc="2D08E678">
      <w:numFmt w:val="bullet"/>
      <w:lvlText w:val="•"/>
      <w:lvlJc w:val="left"/>
      <w:pPr>
        <w:ind w:left="1988" w:hanging="360"/>
      </w:pPr>
      <w:rPr>
        <w:rFonts w:hint="default"/>
        <w:lang w:val="en-GB" w:eastAsia="en-GB" w:bidi="en-GB"/>
      </w:rPr>
    </w:lvl>
    <w:lvl w:ilvl="8" w:tplc="0D248614">
      <w:numFmt w:val="bullet"/>
      <w:lvlText w:val="•"/>
      <w:lvlJc w:val="left"/>
      <w:pPr>
        <w:ind w:left="2209" w:hanging="360"/>
      </w:pPr>
      <w:rPr>
        <w:rFonts w:hint="default"/>
        <w:lang w:val="en-GB" w:eastAsia="en-GB" w:bidi="en-GB"/>
      </w:rPr>
    </w:lvl>
  </w:abstractNum>
  <w:abstractNum w:abstractNumId="27" w15:restartNumberingAfterBreak="0">
    <w:nsid w:val="5A8A1CC1"/>
    <w:multiLevelType w:val="hybridMultilevel"/>
    <w:tmpl w:val="AE8006D0"/>
    <w:lvl w:ilvl="0" w:tplc="9DC4E412">
      <w:numFmt w:val="bullet"/>
      <w:lvlText w:val="•"/>
      <w:lvlJc w:val="left"/>
      <w:pPr>
        <w:ind w:left="442" w:hanging="360"/>
      </w:pPr>
      <w:rPr>
        <w:rFonts w:ascii="Lato Light" w:eastAsia="Lato Light" w:hAnsi="Lato Light" w:cs="Lato Light" w:hint="default"/>
        <w:spacing w:val="-3"/>
        <w:w w:val="100"/>
        <w:sz w:val="16"/>
        <w:szCs w:val="16"/>
        <w:lang w:val="en-GB" w:eastAsia="en-GB" w:bidi="en-GB"/>
      </w:rPr>
    </w:lvl>
    <w:lvl w:ilvl="1" w:tplc="12B4EC66">
      <w:numFmt w:val="bullet"/>
      <w:lvlText w:val="•"/>
      <w:lvlJc w:val="left"/>
      <w:pPr>
        <w:ind w:left="661" w:hanging="360"/>
      </w:pPr>
      <w:rPr>
        <w:rFonts w:hint="default"/>
        <w:lang w:val="en-GB" w:eastAsia="en-GB" w:bidi="en-GB"/>
      </w:rPr>
    </w:lvl>
    <w:lvl w:ilvl="2" w:tplc="93A6B9C0">
      <w:numFmt w:val="bullet"/>
      <w:lvlText w:val="•"/>
      <w:lvlJc w:val="left"/>
      <w:pPr>
        <w:ind w:left="882" w:hanging="360"/>
      </w:pPr>
      <w:rPr>
        <w:rFonts w:hint="default"/>
        <w:lang w:val="en-GB" w:eastAsia="en-GB" w:bidi="en-GB"/>
      </w:rPr>
    </w:lvl>
    <w:lvl w:ilvl="3" w:tplc="9326B3B0">
      <w:numFmt w:val="bullet"/>
      <w:lvlText w:val="•"/>
      <w:lvlJc w:val="left"/>
      <w:pPr>
        <w:ind w:left="1103" w:hanging="360"/>
      </w:pPr>
      <w:rPr>
        <w:rFonts w:hint="default"/>
        <w:lang w:val="en-GB" w:eastAsia="en-GB" w:bidi="en-GB"/>
      </w:rPr>
    </w:lvl>
    <w:lvl w:ilvl="4" w:tplc="E990F9A2">
      <w:numFmt w:val="bullet"/>
      <w:lvlText w:val="•"/>
      <w:lvlJc w:val="left"/>
      <w:pPr>
        <w:ind w:left="1324" w:hanging="360"/>
      </w:pPr>
      <w:rPr>
        <w:rFonts w:hint="default"/>
        <w:lang w:val="en-GB" w:eastAsia="en-GB" w:bidi="en-GB"/>
      </w:rPr>
    </w:lvl>
    <w:lvl w:ilvl="5" w:tplc="522E3C36">
      <w:numFmt w:val="bullet"/>
      <w:lvlText w:val="•"/>
      <w:lvlJc w:val="left"/>
      <w:pPr>
        <w:ind w:left="1546" w:hanging="360"/>
      </w:pPr>
      <w:rPr>
        <w:rFonts w:hint="default"/>
        <w:lang w:val="en-GB" w:eastAsia="en-GB" w:bidi="en-GB"/>
      </w:rPr>
    </w:lvl>
    <w:lvl w:ilvl="6" w:tplc="6B3EB1A6">
      <w:numFmt w:val="bullet"/>
      <w:lvlText w:val="•"/>
      <w:lvlJc w:val="left"/>
      <w:pPr>
        <w:ind w:left="1767" w:hanging="360"/>
      </w:pPr>
      <w:rPr>
        <w:rFonts w:hint="default"/>
        <w:lang w:val="en-GB" w:eastAsia="en-GB" w:bidi="en-GB"/>
      </w:rPr>
    </w:lvl>
    <w:lvl w:ilvl="7" w:tplc="E0908FDE">
      <w:numFmt w:val="bullet"/>
      <w:lvlText w:val="•"/>
      <w:lvlJc w:val="left"/>
      <w:pPr>
        <w:ind w:left="1988" w:hanging="360"/>
      </w:pPr>
      <w:rPr>
        <w:rFonts w:hint="default"/>
        <w:lang w:val="en-GB" w:eastAsia="en-GB" w:bidi="en-GB"/>
      </w:rPr>
    </w:lvl>
    <w:lvl w:ilvl="8" w:tplc="CE74C76C">
      <w:numFmt w:val="bullet"/>
      <w:lvlText w:val="•"/>
      <w:lvlJc w:val="left"/>
      <w:pPr>
        <w:ind w:left="2209" w:hanging="360"/>
      </w:pPr>
      <w:rPr>
        <w:rFonts w:hint="default"/>
        <w:lang w:val="en-GB" w:eastAsia="en-GB" w:bidi="en-GB"/>
      </w:rPr>
    </w:lvl>
  </w:abstractNum>
  <w:abstractNum w:abstractNumId="28" w15:restartNumberingAfterBreak="0">
    <w:nsid w:val="5BCE3AC9"/>
    <w:multiLevelType w:val="hybridMultilevel"/>
    <w:tmpl w:val="C74ADF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ED73705"/>
    <w:multiLevelType w:val="hybridMultilevel"/>
    <w:tmpl w:val="FCDC2944"/>
    <w:lvl w:ilvl="0" w:tplc="5EFC57FC">
      <w:numFmt w:val="bullet"/>
      <w:lvlText w:val="•"/>
      <w:lvlJc w:val="left"/>
      <w:pPr>
        <w:ind w:left="442" w:hanging="360"/>
      </w:pPr>
      <w:rPr>
        <w:rFonts w:ascii="Lato Light" w:eastAsia="Lato Light" w:hAnsi="Lato Light" w:cs="Lato Light" w:hint="default"/>
        <w:spacing w:val="-2"/>
        <w:w w:val="100"/>
        <w:sz w:val="16"/>
        <w:szCs w:val="16"/>
        <w:lang w:val="en-GB" w:eastAsia="en-GB" w:bidi="en-GB"/>
      </w:rPr>
    </w:lvl>
    <w:lvl w:ilvl="1" w:tplc="BD12123C">
      <w:numFmt w:val="bullet"/>
      <w:lvlText w:val="•"/>
      <w:lvlJc w:val="left"/>
      <w:pPr>
        <w:ind w:left="661" w:hanging="360"/>
      </w:pPr>
      <w:rPr>
        <w:rFonts w:hint="default"/>
        <w:lang w:val="en-GB" w:eastAsia="en-GB" w:bidi="en-GB"/>
      </w:rPr>
    </w:lvl>
    <w:lvl w:ilvl="2" w:tplc="F1502F46">
      <w:numFmt w:val="bullet"/>
      <w:lvlText w:val="•"/>
      <w:lvlJc w:val="left"/>
      <w:pPr>
        <w:ind w:left="882" w:hanging="360"/>
      </w:pPr>
      <w:rPr>
        <w:rFonts w:hint="default"/>
        <w:lang w:val="en-GB" w:eastAsia="en-GB" w:bidi="en-GB"/>
      </w:rPr>
    </w:lvl>
    <w:lvl w:ilvl="3" w:tplc="E0780892">
      <w:numFmt w:val="bullet"/>
      <w:lvlText w:val="•"/>
      <w:lvlJc w:val="left"/>
      <w:pPr>
        <w:ind w:left="1103" w:hanging="360"/>
      </w:pPr>
      <w:rPr>
        <w:rFonts w:hint="default"/>
        <w:lang w:val="en-GB" w:eastAsia="en-GB" w:bidi="en-GB"/>
      </w:rPr>
    </w:lvl>
    <w:lvl w:ilvl="4" w:tplc="09707E3E">
      <w:numFmt w:val="bullet"/>
      <w:lvlText w:val="•"/>
      <w:lvlJc w:val="left"/>
      <w:pPr>
        <w:ind w:left="1324" w:hanging="360"/>
      </w:pPr>
      <w:rPr>
        <w:rFonts w:hint="default"/>
        <w:lang w:val="en-GB" w:eastAsia="en-GB" w:bidi="en-GB"/>
      </w:rPr>
    </w:lvl>
    <w:lvl w:ilvl="5" w:tplc="B4CA21AA">
      <w:numFmt w:val="bullet"/>
      <w:lvlText w:val="•"/>
      <w:lvlJc w:val="left"/>
      <w:pPr>
        <w:ind w:left="1546" w:hanging="360"/>
      </w:pPr>
      <w:rPr>
        <w:rFonts w:hint="default"/>
        <w:lang w:val="en-GB" w:eastAsia="en-GB" w:bidi="en-GB"/>
      </w:rPr>
    </w:lvl>
    <w:lvl w:ilvl="6" w:tplc="DBF83D94">
      <w:numFmt w:val="bullet"/>
      <w:lvlText w:val="•"/>
      <w:lvlJc w:val="left"/>
      <w:pPr>
        <w:ind w:left="1767" w:hanging="360"/>
      </w:pPr>
      <w:rPr>
        <w:rFonts w:hint="default"/>
        <w:lang w:val="en-GB" w:eastAsia="en-GB" w:bidi="en-GB"/>
      </w:rPr>
    </w:lvl>
    <w:lvl w:ilvl="7" w:tplc="BABAE4B6">
      <w:numFmt w:val="bullet"/>
      <w:lvlText w:val="•"/>
      <w:lvlJc w:val="left"/>
      <w:pPr>
        <w:ind w:left="1988" w:hanging="360"/>
      </w:pPr>
      <w:rPr>
        <w:rFonts w:hint="default"/>
        <w:lang w:val="en-GB" w:eastAsia="en-GB" w:bidi="en-GB"/>
      </w:rPr>
    </w:lvl>
    <w:lvl w:ilvl="8" w:tplc="CE949574">
      <w:numFmt w:val="bullet"/>
      <w:lvlText w:val="•"/>
      <w:lvlJc w:val="left"/>
      <w:pPr>
        <w:ind w:left="2209" w:hanging="360"/>
      </w:pPr>
      <w:rPr>
        <w:rFonts w:hint="default"/>
        <w:lang w:val="en-GB" w:eastAsia="en-GB" w:bidi="en-GB"/>
      </w:rPr>
    </w:lvl>
  </w:abstractNum>
  <w:abstractNum w:abstractNumId="30" w15:restartNumberingAfterBreak="0">
    <w:nsid w:val="62570156"/>
    <w:multiLevelType w:val="hybridMultilevel"/>
    <w:tmpl w:val="F5B2533C"/>
    <w:lvl w:ilvl="0" w:tplc="B25CF198">
      <w:numFmt w:val="bullet"/>
      <w:lvlText w:val="•"/>
      <w:lvlJc w:val="left"/>
      <w:pPr>
        <w:ind w:left="442" w:hanging="360"/>
      </w:pPr>
      <w:rPr>
        <w:rFonts w:ascii="Lato Light" w:eastAsia="Lato Light" w:hAnsi="Lato Light" w:cs="Lato Light" w:hint="default"/>
        <w:spacing w:val="-4"/>
        <w:w w:val="100"/>
        <w:sz w:val="16"/>
        <w:szCs w:val="16"/>
        <w:lang w:val="en-GB" w:eastAsia="en-GB" w:bidi="en-GB"/>
      </w:rPr>
    </w:lvl>
    <w:lvl w:ilvl="1" w:tplc="FB64CBDC">
      <w:numFmt w:val="bullet"/>
      <w:lvlText w:val="•"/>
      <w:lvlJc w:val="left"/>
      <w:pPr>
        <w:ind w:left="661" w:hanging="360"/>
      </w:pPr>
      <w:rPr>
        <w:rFonts w:hint="default"/>
        <w:lang w:val="en-GB" w:eastAsia="en-GB" w:bidi="en-GB"/>
      </w:rPr>
    </w:lvl>
    <w:lvl w:ilvl="2" w:tplc="6ABC21D8">
      <w:numFmt w:val="bullet"/>
      <w:lvlText w:val="•"/>
      <w:lvlJc w:val="left"/>
      <w:pPr>
        <w:ind w:left="882" w:hanging="360"/>
      </w:pPr>
      <w:rPr>
        <w:rFonts w:hint="default"/>
        <w:lang w:val="en-GB" w:eastAsia="en-GB" w:bidi="en-GB"/>
      </w:rPr>
    </w:lvl>
    <w:lvl w:ilvl="3" w:tplc="DD826014">
      <w:numFmt w:val="bullet"/>
      <w:lvlText w:val="•"/>
      <w:lvlJc w:val="left"/>
      <w:pPr>
        <w:ind w:left="1103" w:hanging="360"/>
      </w:pPr>
      <w:rPr>
        <w:rFonts w:hint="default"/>
        <w:lang w:val="en-GB" w:eastAsia="en-GB" w:bidi="en-GB"/>
      </w:rPr>
    </w:lvl>
    <w:lvl w:ilvl="4" w:tplc="6D8AE802">
      <w:numFmt w:val="bullet"/>
      <w:lvlText w:val="•"/>
      <w:lvlJc w:val="left"/>
      <w:pPr>
        <w:ind w:left="1324" w:hanging="360"/>
      </w:pPr>
      <w:rPr>
        <w:rFonts w:hint="default"/>
        <w:lang w:val="en-GB" w:eastAsia="en-GB" w:bidi="en-GB"/>
      </w:rPr>
    </w:lvl>
    <w:lvl w:ilvl="5" w:tplc="47B20DBA">
      <w:numFmt w:val="bullet"/>
      <w:lvlText w:val="•"/>
      <w:lvlJc w:val="left"/>
      <w:pPr>
        <w:ind w:left="1546" w:hanging="360"/>
      </w:pPr>
      <w:rPr>
        <w:rFonts w:hint="default"/>
        <w:lang w:val="en-GB" w:eastAsia="en-GB" w:bidi="en-GB"/>
      </w:rPr>
    </w:lvl>
    <w:lvl w:ilvl="6" w:tplc="FE547D46">
      <w:numFmt w:val="bullet"/>
      <w:lvlText w:val="•"/>
      <w:lvlJc w:val="left"/>
      <w:pPr>
        <w:ind w:left="1767" w:hanging="360"/>
      </w:pPr>
      <w:rPr>
        <w:rFonts w:hint="default"/>
        <w:lang w:val="en-GB" w:eastAsia="en-GB" w:bidi="en-GB"/>
      </w:rPr>
    </w:lvl>
    <w:lvl w:ilvl="7" w:tplc="4434D62C">
      <w:numFmt w:val="bullet"/>
      <w:lvlText w:val="•"/>
      <w:lvlJc w:val="left"/>
      <w:pPr>
        <w:ind w:left="1988" w:hanging="360"/>
      </w:pPr>
      <w:rPr>
        <w:rFonts w:hint="default"/>
        <w:lang w:val="en-GB" w:eastAsia="en-GB" w:bidi="en-GB"/>
      </w:rPr>
    </w:lvl>
    <w:lvl w:ilvl="8" w:tplc="1346B8CC">
      <w:numFmt w:val="bullet"/>
      <w:lvlText w:val="•"/>
      <w:lvlJc w:val="left"/>
      <w:pPr>
        <w:ind w:left="2209" w:hanging="360"/>
      </w:pPr>
      <w:rPr>
        <w:rFonts w:hint="default"/>
        <w:lang w:val="en-GB" w:eastAsia="en-GB" w:bidi="en-GB"/>
      </w:rPr>
    </w:lvl>
  </w:abstractNum>
  <w:abstractNum w:abstractNumId="31" w15:restartNumberingAfterBreak="0">
    <w:nsid w:val="62BC102B"/>
    <w:multiLevelType w:val="hybridMultilevel"/>
    <w:tmpl w:val="E0D6F04C"/>
    <w:lvl w:ilvl="0" w:tplc="4C40933C">
      <w:numFmt w:val="bullet"/>
      <w:lvlText w:val="•"/>
      <w:lvlJc w:val="left"/>
      <w:pPr>
        <w:ind w:left="442" w:hanging="360"/>
      </w:pPr>
      <w:rPr>
        <w:rFonts w:ascii="Lato Light" w:eastAsia="Lato Light" w:hAnsi="Lato Light" w:cs="Lato Light" w:hint="default"/>
        <w:spacing w:val="-6"/>
        <w:w w:val="100"/>
        <w:sz w:val="16"/>
        <w:szCs w:val="16"/>
        <w:lang w:val="en-GB" w:eastAsia="en-GB" w:bidi="en-GB"/>
      </w:rPr>
    </w:lvl>
    <w:lvl w:ilvl="1" w:tplc="FBF44B8E">
      <w:numFmt w:val="bullet"/>
      <w:lvlText w:val="•"/>
      <w:lvlJc w:val="left"/>
      <w:pPr>
        <w:ind w:left="661" w:hanging="360"/>
      </w:pPr>
      <w:rPr>
        <w:rFonts w:hint="default"/>
        <w:lang w:val="en-GB" w:eastAsia="en-GB" w:bidi="en-GB"/>
      </w:rPr>
    </w:lvl>
    <w:lvl w:ilvl="2" w:tplc="0AC0EC70">
      <w:numFmt w:val="bullet"/>
      <w:lvlText w:val="•"/>
      <w:lvlJc w:val="left"/>
      <w:pPr>
        <w:ind w:left="882" w:hanging="360"/>
      </w:pPr>
      <w:rPr>
        <w:rFonts w:hint="default"/>
        <w:lang w:val="en-GB" w:eastAsia="en-GB" w:bidi="en-GB"/>
      </w:rPr>
    </w:lvl>
    <w:lvl w:ilvl="3" w:tplc="3D30B83E">
      <w:numFmt w:val="bullet"/>
      <w:lvlText w:val="•"/>
      <w:lvlJc w:val="left"/>
      <w:pPr>
        <w:ind w:left="1103" w:hanging="360"/>
      </w:pPr>
      <w:rPr>
        <w:rFonts w:hint="default"/>
        <w:lang w:val="en-GB" w:eastAsia="en-GB" w:bidi="en-GB"/>
      </w:rPr>
    </w:lvl>
    <w:lvl w:ilvl="4" w:tplc="9C4C858E">
      <w:numFmt w:val="bullet"/>
      <w:lvlText w:val="•"/>
      <w:lvlJc w:val="left"/>
      <w:pPr>
        <w:ind w:left="1324" w:hanging="360"/>
      </w:pPr>
      <w:rPr>
        <w:rFonts w:hint="default"/>
        <w:lang w:val="en-GB" w:eastAsia="en-GB" w:bidi="en-GB"/>
      </w:rPr>
    </w:lvl>
    <w:lvl w:ilvl="5" w:tplc="403CD1DA">
      <w:numFmt w:val="bullet"/>
      <w:lvlText w:val="•"/>
      <w:lvlJc w:val="left"/>
      <w:pPr>
        <w:ind w:left="1546" w:hanging="360"/>
      </w:pPr>
      <w:rPr>
        <w:rFonts w:hint="default"/>
        <w:lang w:val="en-GB" w:eastAsia="en-GB" w:bidi="en-GB"/>
      </w:rPr>
    </w:lvl>
    <w:lvl w:ilvl="6" w:tplc="4202C4F2">
      <w:numFmt w:val="bullet"/>
      <w:lvlText w:val="•"/>
      <w:lvlJc w:val="left"/>
      <w:pPr>
        <w:ind w:left="1767" w:hanging="360"/>
      </w:pPr>
      <w:rPr>
        <w:rFonts w:hint="default"/>
        <w:lang w:val="en-GB" w:eastAsia="en-GB" w:bidi="en-GB"/>
      </w:rPr>
    </w:lvl>
    <w:lvl w:ilvl="7" w:tplc="2C82DBB4">
      <w:numFmt w:val="bullet"/>
      <w:lvlText w:val="•"/>
      <w:lvlJc w:val="left"/>
      <w:pPr>
        <w:ind w:left="1988" w:hanging="360"/>
      </w:pPr>
      <w:rPr>
        <w:rFonts w:hint="default"/>
        <w:lang w:val="en-GB" w:eastAsia="en-GB" w:bidi="en-GB"/>
      </w:rPr>
    </w:lvl>
    <w:lvl w:ilvl="8" w:tplc="1338A3DC">
      <w:numFmt w:val="bullet"/>
      <w:lvlText w:val="•"/>
      <w:lvlJc w:val="left"/>
      <w:pPr>
        <w:ind w:left="2209" w:hanging="360"/>
      </w:pPr>
      <w:rPr>
        <w:rFonts w:hint="default"/>
        <w:lang w:val="en-GB" w:eastAsia="en-GB" w:bidi="en-GB"/>
      </w:rPr>
    </w:lvl>
  </w:abstractNum>
  <w:abstractNum w:abstractNumId="32" w15:restartNumberingAfterBreak="0">
    <w:nsid w:val="6429487B"/>
    <w:multiLevelType w:val="hybridMultilevel"/>
    <w:tmpl w:val="D486947A"/>
    <w:lvl w:ilvl="0" w:tplc="B8B2FBD0">
      <w:numFmt w:val="bullet"/>
      <w:lvlText w:val="•"/>
      <w:lvlJc w:val="left"/>
      <w:pPr>
        <w:ind w:left="442" w:hanging="360"/>
      </w:pPr>
      <w:rPr>
        <w:rFonts w:ascii="Lato Light" w:eastAsia="Lato Light" w:hAnsi="Lato Light" w:cs="Lato Light" w:hint="default"/>
        <w:spacing w:val="-4"/>
        <w:w w:val="100"/>
        <w:sz w:val="16"/>
        <w:szCs w:val="16"/>
        <w:lang w:val="en-GB" w:eastAsia="en-GB" w:bidi="en-GB"/>
      </w:rPr>
    </w:lvl>
    <w:lvl w:ilvl="1" w:tplc="FE78FE60">
      <w:numFmt w:val="bullet"/>
      <w:lvlText w:val="•"/>
      <w:lvlJc w:val="left"/>
      <w:pPr>
        <w:ind w:left="661" w:hanging="360"/>
      </w:pPr>
      <w:rPr>
        <w:rFonts w:hint="default"/>
        <w:lang w:val="en-GB" w:eastAsia="en-GB" w:bidi="en-GB"/>
      </w:rPr>
    </w:lvl>
    <w:lvl w:ilvl="2" w:tplc="59428FFE">
      <w:numFmt w:val="bullet"/>
      <w:lvlText w:val="•"/>
      <w:lvlJc w:val="left"/>
      <w:pPr>
        <w:ind w:left="882" w:hanging="360"/>
      </w:pPr>
      <w:rPr>
        <w:rFonts w:hint="default"/>
        <w:lang w:val="en-GB" w:eastAsia="en-GB" w:bidi="en-GB"/>
      </w:rPr>
    </w:lvl>
    <w:lvl w:ilvl="3" w:tplc="8D4C279C">
      <w:numFmt w:val="bullet"/>
      <w:lvlText w:val="•"/>
      <w:lvlJc w:val="left"/>
      <w:pPr>
        <w:ind w:left="1103" w:hanging="360"/>
      </w:pPr>
      <w:rPr>
        <w:rFonts w:hint="default"/>
        <w:lang w:val="en-GB" w:eastAsia="en-GB" w:bidi="en-GB"/>
      </w:rPr>
    </w:lvl>
    <w:lvl w:ilvl="4" w:tplc="F66AFFBC">
      <w:numFmt w:val="bullet"/>
      <w:lvlText w:val="•"/>
      <w:lvlJc w:val="left"/>
      <w:pPr>
        <w:ind w:left="1324" w:hanging="360"/>
      </w:pPr>
      <w:rPr>
        <w:rFonts w:hint="default"/>
        <w:lang w:val="en-GB" w:eastAsia="en-GB" w:bidi="en-GB"/>
      </w:rPr>
    </w:lvl>
    <w:lvl w:ilvl="5" w:tplc="5D5E38E0">
      <w:numFmt w:val="bullet"/>
      <w:lvlText w:val="•"/>
      <w:lvlJc w:val="left"/>
      <w:pPr>
        <w:ind w:left="1546" w:hanging="360"/>
      </w:pPr>
      <w:rPr>
        <w:rFonts w:hint="default"/>
        <w:lang w:val="en-GB" w:eastAsia="en-GB" w:bidi="en-GB"/>
      </w:rPr>
    </w:lvl>
    <w:lvl w:ilvl="6" w:tplc="74345840">
      <w:numFmt w:val="bullet"/>
      <w:lvlText w:val="•"/>
      <w:lvlJc w:val="left"/>
      <w:pPr>
        <w:ind w:left="1767" w:hanging="360"/>
      </w:pPr>
      <w:rPr>
        <w:rFonts w:hint="default"/>
        <w:lang w:val="en-GB" w:eastAsia="en-GB" w:bidi="en-GB"/>
      </w:rPr>
    </w:lvl>
    <w:lvl w:ilvl="7" w:tplc="1EC4A908">
      <w:numFmt w:val="bullet"/>
      <w:lvlText w:val="•"/>
      <w:lvlJc w:val="left"/>
      <w:pPr>
        <w:ind w:left="1988" w:hanging="360"/>
      </w:pPr>
      <w:rPr>
        <w:rFonts w:hint="default"/>
        <w:lang w:val="en-GB" w:eastAsia="en-GB" w:bidi="en-GB"/>
      </w:rPr>
    </w:lvl>
    <w:lvl w:ilvl="8" w:tplc="3CB0A4F6">
      <w:numFmt w:val="bullet"/>
      <w:lvlText w:val="•"/>
      <w:lvlJc w:val="left"/>
      <w:pPr>
        <w:ind w:left="2209" w:hanging="360"/>
      </w:pPr>
      <w:rPr>
        <w:rFonts w:hint="default"/>
        <w:lang w:val="en-GB" w:eastAsia="en-GB" w:bidi="en-GB"/>
      </w:rPr>
    </w:lvl>
  </w:abstractNum>
  <w:abstractNum w:abstractNumId="33" w15:restartNumberingAfterBreak="0">
    <w:nsid w:val="679E5B38"/>
    <w:multiLevelType w:val="hybridMultilevel"/>
    <w:tmpl w:val="86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41D0A"/>
    <w:multiLevelType w:val="hybridMultilevel"/>
    <w:tmpl w:val="9C529E2E"/>
    <w:lvl w:ilvl="0" w:tplc="B608D9DE">
      <w:numFmt w:val="bullet"/>
      <w:lvlText w:val="•"/>
      <w:lvlJc w:val="left"/>
      <w:pPr>
        <w:ind w:left="442" w:hanging="360"/>
      </w:pPr>
      <w:rPr>
        <w:rFonts w:ascii="Lato Light" w:eastAsia="Lato Light" w:hAnsi="Lato Light" w:cs="Lato Light" w:hint="default"/>
        <w:spacing w:val="-2"/>
        <w:w w:val="100"/>
        <w:sz w:val="16"/>
        <w:szCs w:val="16"/>
        <w:lang w:val="en-GB" w:eastAsia="en-GB" w:bidi="en-GB"/>
      </w:rPr>
    </w:lvl>
    <w:lvl w:ilvl="1" w:tplc="A77EFB14">
      <w:numFmt w:val="bullet"/>
      <w:lvlText w:val="•"/>
      <w:lvlJc w:val="left"/>
      <w:pPr>
        <w:ind w:left="661" w:hanging="360"/>
      </w:pPr>
      <w:rPr>
        <w:rFonts w:hint="default"/>
        <w:lang w:val="en-GB" w:eastAsia="en-GB" w:bidi="en-GB"/>
      </w:rPr>
    </w:lvl>
    <w:lvl w:ilvl="2" w:tplc="C9AE9CD2">
      <w:numFmt w:val="bullet"/>
      <w:lvlText w:val="•"/>
      <w:lvlJc w:val="left"/>
      <w:pPr>
        <w:ind w:left="882" w:hanging="360"/>
      </w:pPr>
      <w:rPr>
        <w:rFonts w:hint="default"/>
        <w:lang w:val="en-GB" w:eastAsia="en-GB" w:bidi="en-GB"/>
      </w:rPr>
    </w:lvl>
    <w:lvl w:ilvl="3" w:tplc="BB70330C">
      <w:numFmt w:val="bullet"/>
      <w:lvlText w:val="•"/>
      <w:lvlJc w:val="left"/>
      <w:pPr>
        <w:ind w:left="1103" w:hanging="360"/>
      </w:pPr>
      <w:rPr>
        <w:rFonts w:hint="default"/>
        <w:lang w:val="en-GB" w:eastAsia="en-GB" w:bidi="en-GB"/>
      </w:rPr>
    </w:lvl>
    <w:lvl w:ilvl="4" w:tplc="A58A1148">
      <w:numFmt w:val="bullet"/>
      <w:lvlText w:val="•"/>
      <w:lvlJc w:val="left"/>
      <w:pPr>
        <w:ind w:left="1324" w:hanging="360"/>
      </w:pPr>
      <w:rPr>
        <w:rFonts w:hint="default"/>
        <w:lang w:val="en-GB" w:eastAsia="en-GB" w:bidi="en-GB"/>
      </w:rPr>
    </w:lvl>
    <w:lvl w:ilvl="5" w:tplc="4CB4EA96">
      <w:numFmt w:val="bullet"/>
      <w:lvlText w:val="•"/>
      <w:lvlJc w:val="left"/>
      <w:pPr>
        <w:ind w:left="1546" w:hanging="360"/>
      </w:pPr>
      <w:rPr>
        <w:rFonts w:hint="default"/>
        <w:lang w:val="en-GB" w:eastAsia="en-GB" w:bidi="en-GB"/>
      </w:rPr>
    </w:lvl>
    <w:lvl w:ilvl="6" w:tplc="44E6B6D4">
      <w:numFmt w:val="bullet"/>
      <w:lvlText w:val="•"/>
      <w:lvlJc w:val="left"/>
      <w:pPr>
        <w:ind w:left="1767" w:hanging="360"/>
      </w:pPr>
      <w:rPr>
        <w:rFonts w:hint="default"/>
        <w:lang w:val="en-GB" w:eastAsia="en-GB" w:bidi="en-GB"/>
      </w:rPr>
    </w:lvl>
    <w:lvl w:ilvl="7" w:tplc="5AE6C5D8">
      <w:numFmt w:val="bullet"/>
      <w:lvlText w:val="•"/>
      <w:lvlJc w:val="left"/>
      <w:pPr>
        <w:ind w:left="1988" w:hanging="360"/>
      </w:pPr>
      <w:rPr>
        <w:rFonts w:hint="default"/>
        <w:lang w:val="en-GB" w:eastAsia="en-GB" w:bidi="en-GB"/>
      </w:rPr>
    </w:lvl>
    <w:lvl w:ilvl="8" w:tplc="76C6E7B8">
      <w:numFmt w:val="bullet"/>
      <w:lvlText w:val="•"/>
      <w:lvlJc w:val="left"/>
      <w:pPr>
        <w:ind w:left="2209" w:hanging="360"/>
      </w:pPr>
      <w:rPr>
        <w:rFonts w:hint="default"/>
        <w:lang w:val="en-GB" w:eastAsia="en-GB" w:bidi="en-GB"/>
      </w:rPr>
    </w:lvl>
  </w:abstractNum>
  <w:abstractNum w:abstractNumId="35" w15:restartNumberingAfterBreak="0">
    <w:nsid w:val="7064758F"/>
    <w:multiLevelType w:val="hybridMultilevel"/>
    <w:tmpl w:val="5F1E9492"/>
    <w:lvl w:ilvl="0" w:tplc="0814331C">
      <w:numFmt w:val="bullet"/>
      <w:lvlText w:val="•"/>
      <w:lvlJc w:val="left"/>
      <w:pPr>
        <w:ind w:left="442" w:hanging="360"/>
      </w:pPr>
      <w:rPr>
        <w:rFonts w:ascii="Lato Light" w:eastAsia="Lato Light" w:hAnsi="Lato Light" w:cs="Lato Light" w:hint="default"/>
        <w:spacing w:val="-3"/>
        <w:w w:val="100"/>
        <w:sz w:val="16"/>
        <w:szCs w:val="16"/>
        <w:lang w:val="en-GB" w:eastAsia="en-GB" w:bidi="en-GB"/>
      </w:rPr>
    </w:lvl>
    <w:lvl w:ilvl="1" w:tplc="2E76C10C">
      <w:numFmt w:val="bullet"/>
      <w:lvlText w:val="•"/>
      <w:lvlJc w:val="left"/>
      <w:pPr>
        <w:ind w:left="661" w:hanging="360"/>
      </w:pPr>
      <w:rPr>
        <w:rFonts w:hint="default"/>
        <w:lang w:val="en-GB" w:eastAsia="en-GB" w:bidi="en-GB"/>
      </w:rPr>
    </w:lvl>
    <w:lvl w:ilvl="2" w:tplc="81BCAADE">
      <w:numFmt w:val="bullet"/>
      <w:lvlText w:val="•"/>
      <w:lvlJc w:val="left"/>
      <w:pPr>
        <w:ind w:left="882" w:hanging="360"/>
      </w:pPr>
      <w:rPr>
        <w:rFonts w:hint="default"/>
        <w:lang w:val="en-GB" w:eastAsia="en-GB" w:bidi="en-GB"/>
      </w:rPr>
    </w:lvl>
    <w:lvl w:ilvl="3" w:tplc="8B641554">
      <w:numFmt w:val="bullet"/>
      <w:lvlText w:val="•"/>
      <w:lvlJc w:val="left"/>
      <w:pPr>
        <w:ind w:left="1103" w:hanging="360"/>
      </w:pPr>
      <w:rPr>
        <w:rFonts w:hint="default"/>
        <w:lang w:val="en-GB" w:eastAsia="en-GB" w:bidi="en-GB"/>
      </w:rPr>
    </w:lvl>
    <w:lvl w:ilvl="4" w:tplc="8A22A3CA">
      <w:numFmt w:val="bullet"/>
      <w:lvlText w:val="•"/>
      <w:lvlJc w:val="left"/>
      <w:pPr>
        <w:ind w:left="1324" w:hanging="360"/>
      </w:pPr>
      <w:rPr>
        <w:rFonts w:hint="default"/>
        <w:lang w:val="en-GB" w:eastAsia="en-GB" w:bidi="en-GB"/>
      </w:rPr>
    </w:lvl>
    <w:lvl w:ilvl="5" w:tplc="0E8C828A">
      <w:numFmt w:val="bullet"/>
      <w:lvlText w:val="•"/>
      <w:lvlJc w:val="left"/>
      <w:pPr>
        <w:ind w:left="1546" w:hanging="360"/>
      </w:pPr>
      <w:rPr>
        <w:rFonts w:hint="default"/>
        <w:lang w:val="en-GB" w:eastAsia="en-GB" w:bidi="en-GB"/>
      </w:rPr>
    </w:lvl>
    <w:lvl w:ilvl="6" w:tplc="460812A4">
      <w:numFmt w:val="bullet"/>
      <w:lvlText w:val="•"/>
      <w:lvlJc w:val="left"/>
      <w:pPr>
        <w:ind w:left="1767" w:hanging="360"/>
      </w:pPr>
      <w:rPr>
        <w:rFonts w:hint="default"/>
        <w:lang w:val="en-GB" w:eastAsia="en-GB" w:bidi="en-GB"/>
      </w:rPr>
    </w:lvl>
    <w:lvl w:ilvl="7" w:tplc="613240C8">
      <w:numFmt w:val="bullet"/>
      <w:lvlText w:val="•"/>
      <w:lvlJc w:val="left"/>
      <w:pPr>
        <w:ind w:left="1988" w:hanging="360"/>
      </w:pPr>
      <w:rPr>
        <w:rFonts w:hint="default"/>
        <w:lang w:val="en-GB" w:eastAsia="en-GB" w:bidi="en-GB"/>
      </w:rPr>
    </w:lvl>
    <w:lvl w:ilvl="8" w:tplc="A68A8C94">
      <w:numFmt w:val="bullet"/>
      <w:lvlText w:val="•"/>
      <w:lvlJc w:val="left"/>
      <w:pPr>
        <w:ind w:left="2209" w:hanging="360"/>
      </w:pPr>
      <w:rPr>
        <w:rFonts w:hint="default"/>
        <w:lang w:val="en-GB" w:eastAsia="en-GB" w:bidi="en-GB"/>
      </w:rPr>
    </w:lvl>
  </w:abstractNum>
  <w:abstractNum w:abstractNumId="36" w15:restartNumberingAfterBreak="0">
    <w:nsid w:val="74F811E7"/>
    <w:multiLevelType w:val="hybridMultilevel"/>
    <w:tmpl w:val="1670253E"/>
    <w:lvl w:ilvl="0" w:tplc="46E4FE2E">
      <w:numFmt w:val="bullet"/>
      <w:lvlText w:val="•"/>
      <w:lvlJc w:val="left"/>
      <w:pPr>
        <w:ind w:left="442" w:hanging="360"/>
      </w:pPr>
      <w:rPr>
        <w:rFonts w:ascii="Lato Light" w:eastAsia="Lato Light" w:hAnsi="Lato Light" w:cs="Lato Light" w:hint="default"/>
        <w:spacing w:val="-13"/>
        <w:w w:val="100"/>
        <w:sz w:val="16"/>
        <w:szCs w:val="16"/>
        <w:lang w:val="en-GB" w:eastAsia="en-GB" w:bidi="en-GB"/>
      </w:rPr>
    </w:lvl>
    <w:lvl w:ilvl="1" w:tplc="C38A2A42">
      <w:numFmt w:val="bullet"/>
      <w:lvlText w:val="•"/>
      <w:lvlJc w:val="left"/>
      <w:pPr>
        <w:ind w:left="661" w:hanging="360"/>
      </w:pPr>
      <w:rPr>
        <w:rFonts w:hint="default"/>
        <w:lang w:val="en-GB" w:eastAsia="en-GB" w:bidi="en-GB"/>
      </w:rPr>
    </w:lvl>
    <w:lvl w:ilvl="2" w:tplc="92C28D22">
      <w:numFmt w:val="bullet"/>
      <w:lvlText w:val="•"/>
      <w:lvlJc w:val="left"/>
      <w:pPr>
        <w:ind w:left="882" w:hanging="360"/>
      </w:pPr>
      <w:rPr>
        <w:rFonts w:hint="default"/>
        <w:lang w:val="en-GB" w:eastAsia="en-GB" w:bidi="en-GB"/>
      </w:rPr>
    </w:lvl>
    <w:lvl w:ilvl="3" w:tplc="E1ECC35A">
      <w:numFmt w:val="bullet"/>
      <w:lvlText w:val="•"/>
      <w:lvlJc w:val="left"/>
      <w:pPr>
        <w:ind w:left="1103" w:hanging="360"/>
      </w:pPr>
      <w:rPr>
        <w:rFonts w:hint="default"/>
        <w:lang w:val="en-GB" w:eastAsia="en-GB" w:bidi="en-GB"/>
      </w:rPr>
    </w:lvl>
    <w:lvl w:ilvl="4" w:tplc="CDC2306C">
      <w:numFmt w:val="bullet"/>
      <w:lvlText w:val="•"/>
      <w:lvlJc w:val="left"/>
      <w:pPr>
        <w:ind w:left="1324" w:hanging="360"/>
      </w:pPr>
      <w:rPr>
        <w:rFonts w:hint="default"/>
        <w:lang w:val="en-GB" w:eastAsia="en-GB" w:bidi="en-GB"/>
      </w:rPr>
    </w:lvl>
    <w:lvl w:ilvl="5" w:tplc="30545148">
      <w:numFmt w:val="bullet"/>
      <w:lvlText w:val="•"/>
      <w:lvlJc w:val="left"/>
      <w:pPr>
        <w:ind w:left="1546" w:hanging="360"/>
      </w:pPr>
      <w:rPr>
        <w:rFonts w:hint="default"/>
        <w:lang w:val="en-GB" w:eastAsia="en-GB" w:bidi="en-GB"/>
      </w:rPr>
    </w:lvl>
    <w:lvl w:ilvl="6" w:tplc="A54CD516">
      <w:numFmt w:val="bullet"/>
      <w:lvlText w:val="•"/>
      <w:lvlJc w:val="left"/>
      <w:pPr>
        <w:ind w:left="1767" w:hanging="360"/>
      </w:pPr>
      <w:rPr>
        <w:rFonts w:hint="default"/>
        <w:lang w:val="en-GB" w:eastAsia="en-GB" w:bidi="en-GB"/>
      </w:rPr>
    </w:lvl>
    <w:lvl w:ilvl="7" w:tplc="4C9A03E4">
      <w:numFmt w:val="bullet"/>
      <w:lvlText w:val="•"/>
      <w:lvlJc w:val="left"/>
      <w:pPr>
        <w:ind w:left="1988" w:hanging="360"/>
      </w:pPr>
      <w:rPr>
        <w:rFonts w:hint="default"/>
        <w:lang w:val="en-GB" w:eastAsia="en-GB" w:bidi="en-GB"/>
      </w:rPr>
    </w:lvl>
    <w:lvl w:ilvl="8" w:tplc="817E65B0">
      <w:numFmt w:val="bullet"/>
      <w:lvlText w:val="•"/>
      <w:lvlJc w:val="left"/>
      <w:pPr>
        <w:ind w:left="2209" w:hanging="360"/>
      </w:pPr>
      <w:rPr>
        <w:rFonts w:hint="default"/>
        <w:lang w:val="en-GB" w:eastAsia="en-GB" w:bidi="en-GB"/>
      </w:rPr>
    </w:lvl>
  </w:abstractNum>
  <w:num w:numId="1">
    <w:abstractNumId w:val="22"/>
  </w:num>
  <w:num w:numId="2">
    <w:abstractNumId w:val="10"/>
  </w:num>
  <w:num w:numId="3">
    <w:abstractNumId w:val="6"/>
  </w:num>
  <w:num w:numId="4">
    <w:abstractNumId w:val="15"/>
  </w:num>
  <w:num w:numId="5">
    <w:abstractNumId w:val="28"/>
  </w:num>
  <w:num w:numId="6">
    <w:abstractNumId w:val="11"/>
  </w:num>
  <w:num w:numId="7">
    <w:abstractNumId w:val="19"/>
  </w:num>
  <w:num w:numId="8">
    <w:abstractNumId w:val="36"/>
  </w:num>
  <w:num w:numId="9">
    <w:abstractNumId w:val="23"/>
  </w:num>
  <w:num w:numId="10">
    <w:abstractNumId w:val="31"/>
  </w:num>
  <w:num w:numId="11">
    <w:abstractNumId w:val="32"/>
  </w:num>
  <w:num w:numId="12">
    <w:abstractNumId w:val="7"/>
  </w:num>
  <w:num w:numId="13">
    <w:abstractNumId w:val="4"/>
  </w:num>
  <w:num w:numId="14">
    <w:abstractNumId w:val="25"/>
  </w:num>
  <w:num w:numId="15">
    <w:abstractNumId w:val="27"/>
  </w:num>
  <w:num w:numId="16">
    <w:abstractNumId w:val="3"/>
  </w:num>
  <w:num w:numId="17">
    <w:abstractNumId w:val="18"/>
  </w:num>
  <w:num w:numId="18">
    <w:abstractNumId w:val="21"/>
  </w:num>
  <w:num w:numId="19">
    <w:abstractNumId w:val="14"/>
  </w:num>
  <w:num w:numId="20">
    <w:abstractNumId w:val="8"/>
  </w:num>
  <w:num w:numId="21">
    <w:abstractNumId w:val="20"/>
  </w:num>
  <w:num w:numId="22">
    <w:abstractNumId w:val="26"/>
  </w:num>
  <w:num w:numId="23">
    <w:abstractNumId w:val="13"/>
  </w:num>
  <w:num w:numId="24">
    <w:abstractNumId w:val="0"/>
  </w:num>
  <w:num w:numId="25">
    <w:abstractNumId w:val="24"/>
  </w:num>
  <w:num w:numId="26">
    <w:abstractNumId w:val="9"/>
  </w:num>
  <w:num w:numId="27">
    <w:abstractNumId w:val="29"/>
  </w:num>
  <w:num w:numId="28">
    <w:abstractNumId w:val="2"/>
  </w:num>
  <w:num w:numId="29">
    <w:abstractNumId w:val="17"/>
  </w:num>
  <w:num w:numId="30">
    <w:abstractNumId w:val="34"/>
  </w:num>
  <w:num w:numId="31">
    <w:abstractNumId w:val="1"/>
  </w:num>
  <w:num w:numId="32">
    <w:abstractNumId w:val="30"/>
  </w:num>
  <w:num w:numId="33">
    <w:abstractNumId w:val="5"/>
  </w:num>
  <w:num w:numId="34">
    <w:abstractNumId w:val="35"/>
  </w:num>
  <w:num w:numId="35">
    <w:abstractNumId w:val="16"/>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C5"/>
    <w:rsid w:val="000636B4"/>
    <w:rsid w:val="00217117"/>
    <w:rsid w:val="00275849"/>
    <w:rsid w:val="002C1F24"/>
    <w:rsid w:val="003D572F"/>
    <w:rsid w:val="00511F85"/>
    <w:rsid w:val="0053308D"/>
    <w:rsid w:val="00877FE7"/>
    <w:rsid w:val="008A4547"/>
    <w:rsid w:val="008D1C9F"/>
    <w:rsid w:val="008E0DE5"/>
    <w:rsid w:val="008F53C5"/>
    <w:rsid w:val="00941140"/>
    <w:rsid w:val="00B018E8"/>
    <w:rsid w:val="00BE661C"/>
    <w:rsid w:val="00BF28B3"/>
    <w:rsid w:val="00C370D3"/>
    <w:rsid w:val="00C41C87"/>
    <w:rsid w:val="00D22945"/>
    <w:rsid w:val="00D4175F"/>
    <w:rsid w:val="00E6276D"/>
    <w:rsid w:val="00E64283"/>
    <w:rsid w:val="00F3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4621"/>
  <w15:chartTrackingRefBased/>
  <w15:docId w15:val="{62C3DCE8-7DDF-4934-B8E6-4CAA8E1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C5"/>
    <w:pPr>
      <w:ind w:left="720"/>
      <w:contextualSpacing/>
    </w:pPr>
  </w:style>
  <w:style w:type="paragraph" w:styleId="BalloonText">
    <w:name w:val="Balloon Text"/>
    <w:basedOn w:val="Normal"/>
    <w:link w:val="BalloonTextChar"/>
    <w:uiPriority w:val="99"/>
    <w:semiHidden/>
    <w:unhideWhenUsed/>
    <w:rsid w:val="00D4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5F"/>
    <w:rPr>
      <w:rFonts w:ascii="Segoe UI" w:hAnsi="Segoe UI" w:cs="Segoe UI"/>
      <w:sz w:val="18"/>
      <w:szCs w:val="18"/>
    </w:rPr>
  </w:style>
  <w:style w:type="paragraph" w:styleId="BodyText">
    <w:name w:val="Body Text"/>
    <w:basedOn w:val="Normal"/>
    <w:link w:val="BodyTextChar"/>
    <w:uiPriority w:val="1"/>
    <w:qFormat/>
    <w:rsid w:val="008D1C9F"/>
    <w:pPr>
      <w:widowControl w:val="0"/>
      <w:autoSpaceDE w:val="0"/>
      <w:autoSpaceDN w:val="0"/>
      <w:spacing w:after="0" w:line="240" w:lineRule="auto"/>
    </w:pPr>
    <w:rPr>
      <w:rFonts w:ascii="Lato" w:eastAsia="Lato" w:hAnsi="Lato" w:cs="Lato"/>
      <w:sz w:val="24"/>
      <w:szCs w:val="24"/>
      <w:lang w:eastAsia="en-GB" w:bidi="en-GB"/>
    </w:rPr>
  </w:style>
  <w:style w:type="character" w:customStyle="1" w:styleId="BodyTextChar">
    <w:name w:val="Body Text Char"/>
    <w:basedOn w:val="DefaultParagraphFont"/>
    <w:link w:val="BodyText"/>
    <w:uiPriority w:val="1"/>
    <w:rsid w:val="008D1C9F"/>
    <w:rPr>
      <w:rFonts w:ascii="Lato" w:eastAsia="Lato" w:hAnsi="Lato" w:cs="Lato"/>
      <w:sz w:val="24"/>
      <w:szCs w:val="24"/>
      <w:lang w:eastAsia="en-GB" w:bidi="en-GB"/>
    </w:rPr>
  </w:style>
  <w:style w:type="paragraph" w:customStyle="1" w:styleId="TableParagraph">
    <w:name w:val="Table Paragraph"/>
    <w:basedOn w:val="Normal"/>
    <w:uiPriority w:val="1"/>
    <w:qFormat/>
    <w:rsid w:val="008D1C9F"/>
    <w:pPr>
      <w:widowControl w:val="0"/>
      <w:autoSpaceDE w:val="0"/>
      <w:autoSpaceDN w:val="0"/>
      <w:spacing w:after="0" w:line="240" w:lineRule="auto"/>
    </w:pPr>
    <w:rPr>
      <w:rFonts w:ascii="Lato Light" w:eastAsia="Lato Light" w:hAnsi="Lato Light" w:cs="Lato Light"/>
      <w:lang w:eastAsia="en-GB" w:bidi="en-GB"/>
    </w:rPr>
  </w:style>
  <w:style w:type="paragraph" w:customStyle="1" w:styleId="Default">
    <w:name w:val="Default"/>
    <w:rsid w:val="0053308D"/>
    <w:pPr>
      <w:autoSpaceDE w:val="0"/>
      <w:autoSpaceDN w:val="0"/>
      <w:adjustRightInd w:val="0"/>
      <w:spacing w:after="0" w:line="240" w:lineRule="auto"/>
    </w:pPr>
    <w:rPr>
      <w:rFonts w:ascii="Arial" w:hAnsi="Arial" w:cs="Arial"/>
      <w:color w:val="000000"/>
      <w:sz w:val="24"/>
      <w:szCs w:val="24"/>
    </w:rPr>
  </w:style>
  <w:style w:type="paragraph" w:customStyle="1" w:styleId="1bodycopy">
    <w:name w:val="1 body copy"/>
    <w:basedOn w:val="Default"/>
    <w:next w:val="Default"/>
    <w:uiPriority w:val="99"/>
    <w:rsid w:val="0053308D"/>
    <w:rPr>
      <w:color w:val="auto"/>
    </w:rPr>
  </w:style>
  <w:style w:type="paragraph" w:customStyle="1" w:styleId="7Tablebodycopy">
    <w:name w:val="7 Table body copy"/>
    <w:basedOn w:val="Default"/>
    <w:next w:val="Default"/>
    <w:uiPriority w:val="99"/>
    <w:rsid w:val="0053308D"/>
    <w:rPr>
      <w:color w:val="auto"/>
    </w:rPr>
  </w:style>
  <w:style w:type="paragraph" w:customStyle="1" w:styleId="7Tablebodybulleted">
    <w:name w:val="7 Table body bulleted"/>
    <w:basedOn w:val="Default"/>
    <w:next w:val="Default"/>
    <w:uiPriority w:val="99"/>
    <w:rsid w:val="0053308D"/>
    <w:rPr>
      <w:color w:val="auto"/>
    </w:rPr>
  </w:style>
  <w:style w:type="table" w:styleId="TableGrid">
    <w:name w:val="Table Grid"/>
    <w:basedOn w:val="TableNormal"/>
    <w:uiPriority w:val="39"/>
    <w:rsid w:val="00C4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Harcourt Primary</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W</dc:creator>
  <cp:keywords/>
  <dc:description/>
  <cp:lastModifiedBy>O’Brien S</cp:lastModifiedBy>
  <cp:revision>6</cp:revision>
  <cp:lastPrinted>2020-07-20T12:10:00Z</cp:lastPrinted>
  <dcterms:created xsi:type="dcterms:W3CDTF">2022-03-17T09:52:00Z</dcterms:created>
  <dcterms:modified xsi:type="dcterms:W3CDTF">2022-05-09T13:04:00Z</dcterms:modified>
</cp:coreProperties>
</file>